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337A41" w:rsidRPr="002A40C4" w:rsidRDefault="00337A41">
      <w:pPr>
        <w:widowControl w:val="0"/>
        <w:autoSpaceDE w:val="0"/>
        <w:autoSpaceDN w:val="0"/>
        <w:adjustRightInd w:val="0"/>
        <w:jc w:val="center"/>
        <w:rPr>
          <w:rFonts w:ascii="Arial" w:hAnsi="Arial" w:cs="Arial"/>
          <w:b/>
          <w:bCs/>
          <w:sz w:val="30"/>
          <w:szCs w:val="30"/>
        </w:rPr>
      </w:pPr>
      <w:r w:rsidRPr="002A40C4">
        <w:rPr>
          <w:rFonts w:ascii="Arial" w:hAnsi="Arial" w:cs="Arial"/>
          <w:b/>
          <w:bCs/>
          <w:sz w:val="30"/>
          <w:szCs w:val="30"/>
        </w:rPr>
        <w:t>CERTIFICATION AGREEMENT</w:t>
      </w:r>
    </w:p>
    <w:p w:rsidR="00337A41" w:rsidRPr="002A40C4" w:rsidRDefault="00337A41">
      <w:pPr>
        <w:widowControl w:val="0"/>
        <w:autoSpaceDE w:val="0"/>
        <w:autoSpaceDN w:val="0"/>
        <w:adjustRightInd w:val="0"/>
        <w:jc w:val="center"/>
        <w:rPr>
          <w:rFonts w:ascii="Arial" w:hAnsi="Arial" w:cs="Arial"/>
          <w:b/>
          <w:bCs/>
          <w:sz w:val="30"/>
          <w:szCs w:val="30"/>
        </w:rPr>
      </w:pPr>
    </w:p>
    <w:p w:rsidR="00337A41" w:rsidRPr="008145DD" w:rsidRDefault="00337A41">
      <w:pPr>
        <w:widowControl w:val="0"/>
        <w:tabs>
          <w:tab w:val="left" w:pos="204"/>
        </w:tabs>
        <w:autoSpaceDE w:val="0"/>
        <w:autoSpaceDN w:val="0"/>
        <w:adjustRightInd w:val="0"/>
        <w:spacing w:line="238" w:lineRule="exact"/>
        <w:jc w:val="both"/>
        <w:rPr>
          <w:sz w:val="20"/>
          <w:szCs w:val="20"/>
        </w:rPr>
      </w:pPr>
      <w:r w:rsidRPr="008145DD">
        <w:rPr>
          <w:sz w:val="20"/>
          <w:szCs w:val="20"/>
        </w:rPr>
        <w:t xml:space="preserve">In consideration of the mutual covenants in this agreement, </w:t>
      </w:r>
      <w:proofErr w:type="spellStart"/>
      <w:r w:rsidRPr="008145DD">
        <w:rPr>
          <w:sz w:val="20"/>
          <w:szCs w:val="20"/>
        </w:rPr>
        <w:t>UltraTech</w:t>
      </w:r>
      <w:proofErr w:type="spellEnd"/>
      <w:r w:rsidRPr="008145DD">
        <w:rPr>
          <w:sz w:val="20"/>
          <w:szCs w:val="20"/>
        </w:rPr>
        <w:t xml:space="preserve"> Engineering Labs will perform </w:t>
      </w:r>
      <w:r w:rsidR="00527BBB">
        <w:rPr>
          <w:sz w:val="20"/>
          <w:szCs w:val="20"/>
        </w:rPr>
        <w:t xml:space="preserve">testing and </w:t>
      </w:r>
      <w:r w:rsidRPr="008145DD">
        <w:rPr>
          <w:sz w:val="20"/>
          <w:szCs w:val="20"/>
        </w:rPr>
        <w:t xml:space="preserve">certification evaluation services to determine if </w:t>
      </w:r>
      <w:r w:rsidR="00B543AB" w:rsidRPr="008145DD">
        <w:rPr>
          <w:sz w:val="20"/>
          <w:szCs w:val="20"/>
        </w:rPr>
        <w:t>client’s</w:t>
      </w:r>
      <w:r w:rsidRPr="008145DD">
        <w:rPr>
          <w:sz w:val="20"/>
          <w:szCs w:val="20"/>
        </w:rPr>
        <w:t xml:space="preserve"> device(s) are in compliance with the laws, regulations and technical </w:t>
      </w:r>
      <w:r w:rsidR="00AD614C">
        <w:rPr>
          <w:sz w:val="20"/>
          <w:szCs w:val="20"/>
        </w:rPr>
        <w:t>requirements/</w:t>
      </w:r>
      <w:r w:rsidRPr="008145DD">
        <w:rPr>
          <w:sz w:val="20"/>
          <w:szCs w:val="20"/>
        </w:rPr>
        <w:t>standards</w:t>
      </w:r>
      <w:r w:rsidR="00FB5FE9">
        <w:rPr>
          <w:sz w:val="20"/>
          <w:szCs w:val="20"/>
        </w:rPr>
        <w:t xml:space="preserve"> (</w:t>
      </w:r>
      <w:r w:rsidR="00AD614C">
        <w:rPr>
          <w:sz w:val="20"/>
          <w:szCs w:val="20"/>
        </w:rPr>
        <w:t xml:space="preserve">Product </w:t>
      </w:r>
      <w:r w:rsidR="00FB5FE9">
        <w:rPr>
          <w:sz w:val="20"/>
          <w:szCs w:val="20"/>
        </w:rPr>
        <w:t xml:space="preserve">Certification </w:t>
      </w:r>
      <w:r w:rsidR="00AD614C">
        <w:rPr>
          <w:sz w:val="20"/>
          <w:szCs w:val="20"/>
        </w:rPr>
        <w:t>Scheme</w:t>
      </w:r>
      <w:r w:rsidR="00FB5FE9">
        <w:rPr>
          <w:sz w:val="20"/>
          <w:szCs w:val="20"/>
        </w:rPr>
        <w:t>s) of the regulatory authorities</w:t>
      </w:r>
      <w:r w:rsidRPr="008145DD">
        <w:rPr>
          <w:sz w:val="20"/>
          <w:szCs w:val="20"/>
        </w:rPr>
        <w:t xml:space="preserve"> under the </w:t>
      </w:r>
      <w:r w:rsidR="00FB5FE9">
        <w:rPr>
          <w:sz w:val="20"/>
          <w:szCs w:val="20"/>
        </w:rPr>
        <w:t>s</w:t>
      </w:r>
      <w:r w:rsidRPr="008145DD">
        <w:rPr>
          <w:sz w:val="20"/>
          <w:szCs w:val="20"/>
        </w:rPr>
        <w:t xml:space="preserve">cope of </w:t>
      </w:r>
      <w:r w:rsidR="00FB5FE9">
        <w:rPr>
          <w:sz w:val="20"/>
          <w:szCs w:val="20"/>
        </w:rPr>
        <w:t>a</w:t>
      </w:r>
      <w:r w:rsidRPr="008145DD">
        <w:rPr>
          <w:sz w:val="20"/>
          <w:szCs w:val="20"/>
        </w:rPr>
        <w:t xml:space="preserve">ccreditation of </w:t>
      </w:r>
      <w:proofErr w:type="spellStart"/>
      <w:r w:rsidRPr="008145DD">
        <w:rPr>
          <w:sz w:val="20"/>
          <w:szCs w:val="20"/>
        </w:rPr>
        <w:t>UltraTech</w:t>
      </w:r>
      <w:proofErr w:type="spellEnd"/>
      <w:r w:rsidRPr="008145DD">
        <w:rPr>
          <w:sz w:val="20"/>
          <w:szCs w:val="20"/>
        </w:rPr>
        <w:t xml:space="preserve"> Engineering Labs.</w:t>
      </w:r>
    </w:p>
    <w:p w:rsidR="00337A41" w:rsidRPr="008145DD" w:rsidRDefault="00337A41">
      <w:pPr>
        <w:widowControl w:val="0"/>
        <w:tabs>
          <w:tab w:val="left" w:pos="204"/>
        </w:tabs>
        <w:autoSpaceDE w:val="0"/>
        <w:autoSpaceDN w:val="0"/>
        <w:adjustRightInd w:val="0"/>
        <w:spacing w:line="238" w:lineRule="exact"/>
        <w:jc w:val="both"/>
        <w:rPr>
          <w:sz w:val="20"/>
          <w:szCs w:val="20"/>
        </w:rPr>
      </w:pPr>
    </w:p>
    <w:p w:rsidR="00337A41" w:rsidRPr="00FB2CC0" w:rsidRDefault="00337A41">
      <w:pPr>
        <w:pStyle w:val="Heading1"/>
        <w:rPr>
          <w:rFonts w:ascii="Arial" w:hAnsi="Arial" w:cs="Arial"/>
          <w:sz w:val="22"/>
        </w:rPr>
      </w:pPr>
      <w:r w:rsidRPr="00FB2CC0">
        <w:rPr>
          <w:rFonts w:ascii="Arial" w:hAnsi="Arial" w:cs="Arial"/>
          <w:sz w:val="22"/>
        </w:rPr>
        <w:t>General</w:t>
      </w:r>
    </w:p>
    <w:p w:rsidR="00337A41" w:rsidRDefault="00337A41">
      <w:pPr>
        <w:widowControl w:val="0"/>
        <w:tabs>
          <w:tab w:val="left" w:pos="204"/>
        </w:tabs>
        <w:autoSpaceDE w:val="0"/>
        <w:autoSpaceDN w:val="0"/>
        <w:adjustRightInd w:val="0"/>
        <w:spacing w:line="238" w:lineRule="exact"/>
        <w:jc w:val="both"/>
        <w:rPr>
          <w:sz w:val="20"/>
          <w:szCs w:val="20"/>
        </w:rPr>
      </w:pPr>
    </w:p>
    <w:p w:rsidR="00337A41" w:rsidRDefault="00337A41">
      <w:pPr>
        <w:widowControl w:val="0"/>
        <w:tabs>
          <w:tab w:val="left" w:pos="204"/>
        </w:tabs>
        <w:autoSpaceDE w:val="0"/>
        <w:autoSpaceDN w:val="0"/>
        <w:adjustRightInd w:val="0"/>
        <w:spacing w:line="238" w:lineRule="exact"/>
        <w:jc w:val="both"/>
        <w:rPr>
          <w:sz w:val="20"/>
          <w:szCs w:val="20"/>
        </w:rPr>
      </w:pPr>
      <w:proofErr w:type="spellStart"/>
      <w:r>
        <w:rPr>
          <w:sz w:val="20"/>
          <w:szCs w:val="20"/>
        </w:rPr>
        <w:t>Ultratech</w:t>
      </w:r>
      <w:proofErr w:type="spellEnd"/>
      <w:r>
        <w:rPr>
          <w:sz w:val="20"/>
          <w:szCs w:val="20"/>
        </w:rPr>
        <w:t xml:space="preserve"> Engineering Labs retains full discretion to determine if the devices are compliant with the </w:t>
      </w:r>
      <w:r w:rsidR="00AD614C">
        <w:rPr>
          <w:sz w:val="20"/>
          <w:szCs w:val="20"/>
        </w:rPr>
        <w:t xml:space="preserve">product </w:t>
      </w:r>
      <w:r>
        <w:rPr>
          <w:sz w:val="20"/>
          <w:szCs w:val="20"/>
        </w:rPr>
        <w:t xml:space="preserve">certification </w:t>
      </w:r>
      <w:r w:rsidR="00AD614C">
        <w:rPr>
          <w:sz w:val="20"/>
          <w:szCs w:val="20"/>
        </w:rPr>
        <w:t xml:space="preserve">scheme, </w:t>
      </w:r>
      <w:r>
        <w:rPr>
          <w:sz w:val="20"/>
          <w:szCs w:val="20"/>
        </w:rPr>
        <w:t xml:space="preserve">regulations of the respective countries. In the event that certification is not issued for the aforementioned devices, </w:t>
      </w:r>
      <w:proofErr w:type="spellStart"/>
      <w:r>
        <w:rPr>
          <w:sz w:val="20"/>
          <w:szCs w:val="20"/>
        </w:rPr>
        <w:t>UltraTech</w:t>
      </w:r>
      <w:proofErr w:type="spellEnd"/>
      <w:r>
        <w:rPr>
          <w:sz w:val="20"/>
          <w:szCs w:val="20"/>
        </w:rPr>
        <w:t xml:space="preserve"> Engineering Labs agrees to advise client in writing of the reasons therefore. This agreement may not be assigned to or acquired by any other person, firm, or corporation without </w:t>
      </w:r>
      <w:proofErr w:type="spellStart"/>
      <w:r>
        <w:rPr>
          <w:sz w:val="20"/>
          <w:szCs w:val="20"/>
        </w:rPr>
        <w:t>UltraTech</w:t>
      </w:r>
      <w:proofErr w:type="spellEnd"/>
      <w:r>
        <w:rPr>
          <w:sz w:val="20"/>
          <w:szCs w:val="20"/>
        </w:rPr>
        <w:t xml:space="preserve"> Engineering Lab’s written authorization. In this agreement, “Client” and “Applicant” shall have the same meaning.</w:t>
      </w:r>
    </w:p>
    <w:p w:rsidR="00337A41" w:rsidRDefault="00337A41">
      <w:pPr>
        <w:widowControl w:val="0"/>
        <w:tabs>
          <w:tab w:val="left" w:pos="204"/>
        </w:tabs>
        <w:autoSpaceDE w:val="0"/>
        <w:autoSpaceDN w:val="0"/>
        <w:adjustRightInd w:val="0"/>
        <w:spacing w:line="238" w:lineRule="exact"/>
        <w:jc w:val="both"/>
        <w:rPr>
          <w:sz w:val="20"/>
          <w:szCs w:val="20"/>
        </w:rPr>
      </w:pPr>
    </w:p>
    <w:p w:rsidR="00337A41" w:rsidRPr="00FB2CC0" w:rsidRDefault="00337A41">
      <w:pPr>
        <w:pStyle w:val="Heading2"/>
        <w:rPr>
          <w:rFonts w:ascii="Arial" w:hAnsi="Arial" w:cs="Arial"/>
        </w:rPr>
      </w:pPr>
      <w:r w:rsidRPr="00FB2CC0">
        <w:rPr>
          <w:rFonts w:ascii="Arial" w:hAnsi="Arial" w:cs="Arial"/>
        </w:rPr>
        <w:t>Scope of Performance</w:t>
      </w:r>
    </w:p>
    <w:p w:rsidR="00337A41" w:rsidRDefault="00337A41">
      <w:pPr>
        <w:widowControl w:val="0"/>
        <w:tabs>
          <w:tab w:val="left" w:pos="204"/>
        </w:tabs>
        <w:autoSpaceDE w:val="0"/>
        <w:autoSpaceDN w:val="0"/>
        <w:adjustRightInd w:val="0"/>
        <w:spacing w:line="238" w:lineRule="exact"/>
        <w:jc w:val="both"/>
        <w:rPr>
          <w:b/>
          <w:bCs/>
          <w:sz w:val="20"/>
          <w:szCs w:val="20"/>
        </w:rPr>
      </w:pP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1.1</w:t>
      </w:r>
      <w:r>
        <w:rPr>
          <w:sz w:val="20"/>
          <w:szCs w:val="20"/>
        </w:rPr>
        <w:tab/>
        <w:t>The scope of performance is delineated in the Quotation and Invoicing rendered to the client.</w:t>
      </w:r>
    </w:p>
    <w:p w:rsidR="0008383D" w:rsidRDefault="0008383D">
      <w:pPr>
        <w:widowControl w:val="0"/>
        <w:tabs>
          <w:tab w:val="left" w:pos="572"/>
        </w:tabs>
        <w:autoSpaceDE w:val="0"/>
        <w:autoSpaceDN w:val="0"/>
        <w:adjustRightInd w:val="0"/>
        <w:spacing w:line="238" w:lineRule="exact"/>
        <w:ind w:left="572" w:hanging="572"/>
        <w:jc w:val="both"/>
        <w:rPr>
          <w:sz w:val="20"/>
          <w:szCs w:val="20"/>
        </w:rPr>
      </w:pP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1.2</w:t>
      </w:r>
      <w:r>
        <w:rPr>
          <w:sz w:val="20"/>
          <w:szCs w:val="20"/>
        </w:rPr>
        <w:tab/>
      </w:r>
      <w:proofErr w:type="spellStart"/>
      <w:r>
        <w:rPr>
          <w:sz w:val="20"/>
          <w:szCs w:val="20"/>
        </w:rPr>
        <w:t>UltraTech</w:t>
      </w:r>
      <w:proofErr w:type="spellEnd"/>
      <w:r>
        <w:rPr>
          <w:sz w:val="20"/>
          <w:szCs w:val="20"/>
        </w:rPr>
        <w:t xml:space="preserve"> Engineering Labs agree</w:t>
      </w:r>
      <w:r w:rsidR="00F12159">
        <w:rPr>
          <w:sz w:val="20"/>
          <w:szCs w:val="20"/>
        </w:rPr>
        <w:t>s</w:t>
      </w:r>
      <w:r>
        <w:rPr>
          <w:sz w:val="20"/>
          <w:szCs w:val="20"/>
        </w:rPr>
        <w:t xml:space="preserve"> to accept test data from ISO/IEC Guide 17025 accredited </w:t>
      </w:r>
      <w:r w:rsidR="00F12159">
        <w:rPr>
          <w:sz w:val="20"/>
          <w:szCs w:val="20"/>
        </w:rPr>
        <w:t xml:space="preserve">test </w:t>
      </w:r>
      <w:r w:rsidR="00B543AB">
        <w:rPr>
          <w:sz w:val="20"/>
          <w:szCs w:val="20"/>
        </w:rPr>
        <w:t>laboratories</w:t>
      </w:r>
      <w:r>
        <w:rPr>
          <w:sz w:val="20"/>
          <w:szCs w:val="20"/>
        </w:rPr>
        <w:t xml:space="preserve"> </w:t>
      </w:r>
      <w:r w:rsidR="00A91592">
        <w:rPr>
          <w:sz w:val="20"/>
          <w:szCs w:val="20"/>
        </w:rPr>
        <w:t>only and e</w:t>
      </w:r>
      <w:r>
        <w:rPr>
          <w:sz w:val="20"/>
          <w:szCs w:val="20"/>
        </w:rPr>
        <w:t xml:space="preserve">valuate the devices on the basis of this data. </w:t>
      </w:r>
    </w:p>
    <w:p w:rsidR="0008383D" w:rsidRDefault="0008383D">
      <w:pPr>
        <w:widowControl w:val="0"/>
        <w:tabs>
          <w:tab w:val="left" w:pos="572"/>
        </w:tabs>
        <w:autoSpaceDE w:val="0"/>
        <w:autoSpaceDN w:val="0"/>
        <w:adjustRightInd w:val="0"/>
        <w:spacing w:line="238" w:lineRule="exact"/>
        <w:ind w:left="572" w:hanging="572"/>
        <w:jc w:val="both"/>
        <w:rPr>
          <w:sz w:val="20"/>
          <w:szCs w:val="20"/>
        </w:rPr>
      </w:pP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1.3</w:t>
      </w:r>
      <w:r>
        <w:rPr>
          <w:sz w:val="20"/>
          <w:szCs w:val="20"/>
        </w:rPr>
        <w:tab/>
        <w:t xml:space="preserve">If requested, client shall supply </w:t>
      </w:r>
      <w:proofErr w:type="spellStart"/>
      <w:r>
        <w:rPr>
          <w:sz w:val="20"/>
          <w:szCs w:val="20"/>
        </w:rPr>
        <w:t>UltraTech</w:t>
      </w:r>
      <w:proofErr w:type="spellEnd"/>
      <w:r>
        <w:rPr>
          <w:sz w:val="20"/>
          <w:szCs w:val="20"/>
        </w:rPr>
        <w:t xml:space="preserve"> Engineering Labs, at no charge, with at least one test sample of each device, including the necessary peripherals, connecting cables, accessories or other hardware or software (hereinafter referred to as “support equipment”) required for testing, evaluation, and </w:t>
      </w:r>
      <w:r w:rsidR="00F12159">
        <w:rPr>
          <w:sz w:val="20"/>
          <w:szCs w:val="20"/>
        </w:rPr>
        <w:t xml:space="preserve">surveillance </w:t>
      </w:r>
      <w:r>
        <w:rPr>
          <w:sz w:val="20"/>
          <w:szCs w:val="20"/>
        </w:rPr>
        <w:t>a</w:t>
      </w:r>
      <w:r w:rsidR="00F12159">
        <w:rPr>
          <w:sz w:val="20"/>
          <w:szCs w:val="20"/>
        </w:rPr>
        <w:t>udit</w:t>
      </w:r>
      <w:r>
        <w:rPr>
          <w:sz w:val="20"/>
          <w:szCs w:val="20"/>
        </w:rPr>
        <w:t>.</w:t>
      </w:r>
    </w:p>
    <w:p w:rsidR="0008383D" w:rsidRDefault="0008383D">
      <w:pPr>
        <w:widowControl w:val="0"/>
        <w:tabs>
          <w:tab w:val="left" w:pos="572"/>
        </w:tabs>
        <w:autoSpaceDE w:val="0"/>
        <w:autoSpaceDN w:val="0"/>
        <w:adjustRightInd w:val="0"/>
        <w:spacing w:line="238" w:lineRule="exact"/>
        <w:ind w:left="572" w:hanging="572"/>
        <w:jc w:val="both"/>
        <w:rPr>
          <w:sz w:val="20"/>
          <w:szCs w:val="20"/>
        </w:rPr>
      </w:pP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1.4</w:t>
      </w:r>
      <w:r>
        <w:rPr>
          <w:sz w:val="20"/>
          <w:szCs w:val="20"/>
        </w:rPr>
        <w:tab/>
        <w:t xml:space="preserve">Client recognizes that device samples, including support equipment, may be damaged or completely </w:t>
      </w:r>
      <w:proofErr w:type="gramStart"/>
      <w:r>
        <w:rPr>
          <w:sz w:val="20"/>
          <w:szCs w:val="20"/>
        </w:rPr>
        <w:t>destroyed</w:t>
      </w:r>
      <w:proofErr w:type="gramEnd"/>
      <w:r>
        <w:rPr>
          <w:sz w:val="20"/>
          <w:szCs w:val="20"/>
        </w:rPr>
        <w:t xml:space="preserve"> when subjected to </w:t>
      </w:r>
      <w:proofErr w:type="spellStart"/>
      <w:r>
        <w:rPr>
          <w:sz w:val="20"/>
          <w:szCs w:val="20"/>
        </w:rPr>
        <w:t>UltraTech</w:t>
      </w:r>
      <w:proofErr w:type="spellEnd"/>
      <w:r>
        <w:rPr>
          <w:sz w:val="20"/>
          <w:szCs w:val="20"/>
        </w:rPr>
        <w:t xml:space="preserve"> Engineering Lab’s testing and evaluation process. Client shall hold </w:t>
      </w:r>
      <w:proofErr w:type="spellStart"/>
      <w:r>
        <w:rPr>
          <w:sz w:val="20"/>
          <w:szCs w:val="20"/>
        </w:rPr>
        <w:t>UltraTech</w:t>
      </w:r>
      <w:proofErr w:type="spellEnd"/>
      <w:r>
        <w:rPr>
          <w:sz w:val="20"/>
          <w:szCs w:val="20"/>
        </w:rPr>
        <w:t xml:space="preserve"> Engineering Labs harmless for any such damage or destruction to its equipment.</w:t>
      </w:r>
    </w:p>
    <w:p w:rsidR="0008383D" w:rsidRDefault="0008383D">
      <w:pPr>
        <w:widowControl w:val="0"/>
        <w:tabs>
          <w:tab w:val="left" w:pos="572"/>
        </w:tabs>
        <w:autoSpaceDE w:val="0"/>
        <w:autoSpaceDN w:val="0"/>
        <w:adjustRightInd w:val="0"/>
        <w:spacing w:line="238" w:lineRule="exact"/>
        <w:ind w:left="572" w:hanging="572"/>
        <w:jc w:val="both"/>
        <w:rPr>
          <w:sz w:val="20"/>
          <w:szCs w:val="20"/>
        </w:rPr>
      </w:pPr>
    </w:p>
    <w:p w:rsidR="0008383D"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1.5</w:t>
      </w:r>
      <w:r>
        <w:rPr>
          <w:sz w:val="20"/>
          <w:szCs w:val="20"/>
        </w:rPr>
        <w:tab/>
      </w:r>
      <w:proofErr w:type="spellStart"/>
      <w:r>
        <w:rPr>
          <w:sz w:val="20"/>
          <w:szCs w:val="20"/>
        </w:rPr>
        <w:t>UltraTech</w:t>
      </w:r>
      <w:proofErr w:type="spellEnd"/>
      <w:r>
        <w:rPr>
          <w:sz w:val="20"/>
          <w:szCs w:val="20"/>
        </w:rPr>
        <w:t xml:space="preserve"> Engineering Labs shall evaluate</w:t>
      </w:r>
      <w:r w:rsidR="00E86862">
        <w:rPr>
          <w:sz w:val="20"/>
          <w:szCs w:val="20"/>
        </w:rPr>
        <w:t xml:space="preserve"> </w:t>
      </w:r>
      <w:r>
        <w:rPr>
          <w:sz w:val="20"/>
          <w:szCs w:val="20"/>
        </w:rPr>
        <w:t xml:space="preserve">client’s equipment in accordance with its good engineering judgment, with the degree of skill and care associated with applicable, generally accepted industry standards, and in conformance with the applicable </w:t>
      </w:r>
      <w:r w:rsidR="00626400">
        <w:rPr>
          <w:sz w:val="20"/>
          <w:szCs w:val="20"/>
        </w:rPr>
        <w:t>product certification scheme</w:t>
      </w:r>
      <w:r>
        <w:rPr>
          <w:sz w:val="20"/>
          <w:szCs w:val="20"/>
        </w:rPr>
        <w:t xml:space="preserve"> and procedures.</w:t>
      </w:r>
    </w:p>
    <w:p w:rsidR="00826EDD"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 xml:space="preserve"> </w:t>
      </w: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w:t>
      </w:r>
      <w:r w:rsidR="00A91592">
        <w:rPr>
          <w:sz w:val="20"/>
          <w:szCs w:val="20"/>
        </w:rPr>
        <w:t>6</w:t>
      </w:r>
      <w:r>
        <w:rPr>
          <w:sz w:val="20"/>
          <w:szCs w:val="20"/>
        </w:rPr>
        <w:tab/>
        <w:t xml:space="preserve">Where </w:t>
      </w:r>
      <w:r w:rsidR="00E86862">
        <w:rPr>
          <w:sz w:val="20"/>
          <w:szCs w:val="20"/>
        </w:rPr>
        <w:t xml:space="preserve">an </w:t>
      </w:r>
      <w:r>
        <w:rPr>
          <w:sz w:val="20"/>
          <w:szCs w:val="20"/>
        </w:rPr>
        <w:t xml:space="preserve">evaluation </w:t>
      </w:r>
      <w:r w:rsidR="00E86862">
        <w:rPr>
          <w:sz w:val="20"/>
          <w:szCs w:val="20"/>
        </w:rPr>
        <w:t xml:space="preserve">of an application </w:t>
      </w:r>
      <w:r>
        <w:rPr>
          <w:sz w:val="20"/>
          <w:szCs w:val="20"/>
        </w:rPr>
        <w:t xml:space="preserve">results in certification, </w:t>
      </w:r>
      <w:proofErr w:type="spellStart"/>
      <w:r>
        <w:rPr>
          <w:sz w:val="20"/>
          <w:szCs w:val="20"/>
        </w:rPr>
        <w:t>UltraTech</w:t>
      </w:r>
      <w:proofErr w:type="spellEnd"/>
      <w:r>
        <w:rPr>
          <w:sz w:val="20"/>
          <w:szCs w:val="20"/>
        </w:rPr>
        <w:t xml:space="preserve"> Engineering Labs shall certify client’s equipment as compliant with the applicable laws, regulations and/or standards within </w:t>
      </w:r>
      <w:r w:rsidR="00E3352D">
        <w:rPr>
          <w:sz w:val="20"/>
          <w:szCs w:val="20"/>
        </w:rPr>
        <w:t>10</w:t>
      </w:r>
      <w:r>
        <w:rPr>
          <w:sz w:val="20"/>
          <w:szCs w:val="20"/>
        </w:rPr>
        <w:t xml:space="preserve"> business days from the date </w:t>
      </w:r>
      <w:r w:rsidR="00E86862">
        <w:rPr>
          <w:sz w:val="20"/>
          <w:szCs w:val="20"/>
        </w:rPr>
        <w:t>of</w:t>
      </w:r>
      <w:r>
        <w:rPr>
          <w:sz w:val="20"/>
          <w:szCs w:val="20"/>
        </w:rPr>
        <w:t xml:space="preserve"> evaluation is completed.</w:t>
      </w:r>
    </w:p>
    <w:p w:rsidR="0008383D" w:rsidRDefault="0008383D">
      <w:pPr>
        <w:widowControl w:val="0"/>
        <w:tabs>
          <w:tab w:val="left" w:pos="572"/>
        </w:tabs>
        <w:autoSpaceDE w:val="0"/>
        <w:autoSpaceDN w:val="0"/>
        <w:adjustRightInd w:val="0"/>
        <w:spacing w:line="238" w:lineRule="exact"/>
        <w:ind w:left="572" w:hanging="572"/>
        <w:jc w:val="both"/>
        <w:rPr>
          <w:sz w:val="20"/>
          <w:szCs w:val="20"/>
        </w:rPr>
      </w:pPr>
    </w:p>
    <w:p w:rsidR="0008383D" w:rsidRDefault="00527BBB">
      <w:pPr>
        <w:widowControl w:val="0"/>
        <w:tabs>
          <w:tab w:val="left" w:pos="572"/>
        </w:tabs>
        <w:autoSpaceDE w:val="0"/>
        <w:autoSpaceDN w:val="0"/>
        <w:adjustRightInd w:val="0"/>
        <w:spacing w:line="238" w:lineRule="exact"/>
        <w:ind w:left="572" w:hanging="572"/>
        <w:jc w:val="both"/>
        <w:rPr>
          <w:sz w:val="20"/>
          <w:szCs w:val="20"/>
        </w:rPr>
      </w:pPr>
      <w:r>
        <w:rPr>
          <w:sz w:val="20"/>
          <w:szCs w:val="20"/>
        </w:rPr>
        <w:t>1.7</w:t>
      </w:r>
      <w:r>
        <w:rPr>
          <w:sz w:val="20"/>
          <w:szCs w:val="20"/>
        </w:rPr>
        <w:tab/>
        <w:t xml:space="preserve">Client agrees to participate in the surveillance audit initiated by the </w:t>
      </w:r>
      <w:proofErr w:type="spellStart"/>
      <w:r>
        <w:rPr>
          <w:sz w:val="20"/>
          <w:szCs w:val="20"/>
        </w:rPr>
        <w:t>UltraTech</w:t>
      </w:r>
      <w:proofErr w:type="spellEnd"/>
      <w:r>
        <w:rPr>
          <w:sz w:val="20"/>
          <w:szCs w:val="20"/>
        </w:rPr>
        <w:t xml:space="preserve"> Engineering Labs as required by </w:t>
      </w:r>
      <w:r w:rsidR="003F04A5">
        <w:rPr>
          <w:sz w:val="20"/>
          <w:szCs w:val="20"/>
        </w:rPr>
        <w:t>ISO/IEC Guide 170</w:t>
      </w:r>
      <w:r>
        <w:rPr>
          <w:sz w:val="20"/>
          <w:szCs w:val="20"/>
        </w:rPr>
        <w:t xml:space="preserve">65, clause </w:t>
      </w:r>
      <w:r w:rsidR="003F04A5">
        <w:rPr>
          <w:sz w:val="20"/>
          <w:szCs w:val="20"/>
        </w:rPr>
        <w:t>4.1.2.</w:t>
      </w:r>
      <w:r>
        <w:rPr>
          <w:sz w:val="20"/>
          <w:szCs w:val="20"/>
        </w:rPr>
        <w:t xml:space="preserve">2 and </w:t>
      </w:r>
      <w:r w:rsidR="00E3352D">
        <w:rPr>
          <w:sz w:val="20"/>
          <w:szCs w:val="20"/>
        </w:rPr>
        <w:t>promptly supply requested</w:t>
      </w:r>
      <w:r>
        <w:rPr>
          <w:sz w:val="20"/>
          <w:szCs w:val="20"/>
        </w:rPr>
        <w:t xml:space="preserve"> sample </w:t>
      </w:r>
      <w:r w:rsidR="00E3352D">
        <w:rPr>
          <w:sz w:val="20"/>
          <w:szCs w:val="20"/>
        </w:rPr>
        <w:t>of certified product including support equipment for testing and assessment.</w:t>
      </w:r>
    </w:p>
    <w:p w:rsidR="00527BBB" w:rsidRDefault="00E3352D">
      <w:pPr>
        <w:widowControl w:val="0"/>
        <w:tabs>
          <w:tab w:val="left" w:pos="572"/>
        </w:tabs>
        <w:autoSpaceDE w:val="0"/>
        <w:autoSpaceDN w:val="0"/>
        <w:adjustRightInd w:val="0"/>
        <w:spacing w:line="238" w:lineRule="exact"/>
        <w:ind w:left="572" w:hanging="572"/>
        <w:jc w:val="both"/>
        <w:rPr>
          <w:sz w:val="20"/>
          <w:szCs w:val="20"/>
        </w:rPr>
      </w:pPr>
      <w:r>
        <w:rPr>
          <w:sz w:val="20"/>
          <w:szCs w:val="20"/>
        </w:rPr>
        <w:t xml:space="preserve"> </w:t>
      </w:r>
    </w:p>
    <w:p w:rsidR="00302481" w:rsidRDefault="00337A41" w:rsidP="00527BBB">
      <w:pPr>
        <w:widowControl w:val="0"/>
        <w:tabs>
          <w:tab w:val="left" w:pos="572"/>
        </w:tabs>
        <w:autoSpaceDE w:val="0"/>
        <w:autoSpaceDN w:val="0"/>
        <w:adjustRightInd w:val="0"/>
        <w:spacing w:line="238" w:lineRule="exact"/>
        <w:ind w:left="572" w:hanging="572"/>
        <w:jc w:val="both"/>
        <w:rPr>
          <w:sz w:val="20"/>
          <w:szCs w:val="20"/>
        </w:rPr>
      </w:pPr>
      <w:r>
        <w:rPr>
          <w:sz w:val="20"/>
          <w:szCs w:val="20"/>
        </w:rPr>
        <w:t>1.</w:t>
      </w:r>
      <w:r w:rsidR="00527BBB">
        <w:rPr>
          <w:sz w:val="20"/>
          <w:szCs w:val="20"/>
        </w:rPr>
        <w:t>8</w:t>
      </w:r>
      <w:r>
        <w:rPr>
          <w:sz w:val="20"/>
          <w:szCs w:val="20"/>
        </w:rPr>
        <w:tab/>
        <w:t xml:space="preserve">In the event of </w:t>
      </w:r>
      <w:r w:rsidR="00A91592">
        <w:rPr>
          <w:sz w:val="20"/>
          <w:szCs w:val="20"/>
        </w:rPr>
        <w:t>testing</w:t>
      </w:r>
      <w:r w:rsidR="005B3DC5">
        <w:rPr>
          <w:sz w:val="20"/>
          <w:szCs w:val="20"/>
        </w:rPr>
        <w:t xml:space="preserve"> </w:t>
      </w:r>
      <w:r w:rsidR="00527BBB">
        <w:rPr>
          <w:sz w:val="20"/>
          <w:szCs w:val="20"/>
        </w:rPr>
        <w:t>f</w:t>
      </w:r>
      <w:r w:rsidR="005B3DC5">
        <w:rPr>
          <w:sz w:val="20"/>
          <w:szCs w:val="20"/>
        </w:rPr>
        <w:t>or surveillance audit</w:t>
      </w:r>
      <w:r>
        <w:rPr>
          <w:sz w:val="20"/>
          <w:szCs w:val="20"/>
        </w:rPr>
        <w:t xml:space="preserve">, client may request that </w:t>
      </w:r>
      <w:proofErr w:type="spellStart"/>
      <w:r>
        <w:rPr>
          <w:sz w:val="20"/>
          <w:szCs w:val="20"/>
        </w:rPr>
        <w:t>UltraTech</w:t>
      </w:r>
      <w:proofErr w:type="spellEnd"/>
      <w:r>
        <w:rPr>
          <w:sz w:val="20"/>
          <w:szCs w:val="20"/>
        </w:rPr>
        <w:t xml:space="preserve"> Engineering Labs return or destroy client’s device sample(s</w:t>
      </w:r>
      <w:r w:rsidR="00E86862">
        <w:rPr>
          <w:sz w:val="20"/>
          <w:szCs w:val="20"/>
        </w:rPr>
        <w:t>)</w:t>
      </w:r>
      <w:r>
        <w:rPr>
          <w:sz w:val="20"/>
          <w:szCs w:val="20"/>
        </w:rPr>
        <w:t>. Client shall bear all costs associated with the return or destruction of such equipment test sample(s) and support equipment.</w:t>
      </w:r>
    </w:p>
    <w:p w:rsidR="0008383D" w:rsidRDefault="0008383D" w:rsidP="00527BBB">
      <w:pPr>
        <w:widowControl w:val="0"/>
        <w:tabs>
          <w:tab w:val="left" w:pos="572"/>
        </w:tabs>
        <w:autoSpaceDE w:val="0"/>
        <w:autoSpaceDN w:val="0"/>
        <w:adjustRightInd w:val="0"/>
        <w:spacing w:line="238" w:lineRule="exact"/>
        <w:ind w:left="572" w:hanging="572"/>
        <w:jc w:val="both"/>
        <w:rPr>
          <w:sz w:val="20"/>
          <w:szCs w:val="20"/>
        </w:rPr>
      </w:pPr>
    </w:p>
    <w:p w:rsidR="00337A41" w:rsidRDefault="00337A41">
      <w:pPr>
        <w:widowControl w:val="0"/>
        <w:tabs>
          <w:tab w:val="left" w:pos="572"/>
        </w:tabs>
        <w:autoSpaceDE w:val="0"/>
        <w:autoSpaceDN w:val="0"/>
        <w:adjustRightInd w:val="0"/>
        <w:spacing w:line="238" w:lineRule="exact"/>
        <w:ind w:left="572" w:hanging="572"/>
        <w:jc w:val="both"/>
        <w:rPr>
          <w:sz w:val="20"/>
          <w:szCs w:val="20"/>
        </w:rPr>
      </w:pPr>
      <w:r>
        <w:rPr>
          <w:sz w:val="20"/>
          <w:szCs w:val="20"/>
        </w:rPr>
        <w:t>1.9</w:t>
      </w:r>
      <w:r>
        <w:rPr>
          <w:sz w:val="20"/>
          <w:szCs w:val="20"/>
        </w:rPr>
        <w:tab/>
        <w:t xml:space="preserve">The </w:t>
      </w:r>
      <w:r w:rsidR="00051B6D">
        <w:rPr>
          <w:sz w:val="20"/>
          <w:szCs w:val="20"/>
        </w:rPr>
        <w:t>Client</w:t>
      </w:r>
      <w:r>
        <w:rPr>
          <w:sz w:val="20"/>
          <w:szCs w:val="20"/>
        </w:rPr>
        <w:t xml:space="preserve"> agrees (</w:t>
      </w:r>
      <w:r w:rsidR="003F04A5">
        <w:rPr>
          <w:sz w:val="20"/>
          <w:szCs w:val="20"/>
        </w:rPr>
        <w:t>ISO/IEC Guide 17065</w:t>
      </w:r>
      <w:r>
        <w:rPr>
          <w:sz w:val="20"/>
          <w:szCs w:val="20"/>
        </w:rPr>
        <w:t xml:space="preserve">, Clause </w:t>
      </w:r>
      <w:r w:rsidR="00D91641">
        <w:rPr>
          <w:sz w:val="20"/>
          <w:szCs w:val="20"/>
        </w:rPr>
        <w:t>4.1.2.2</w:t>
      </w:r>
      <w:r>
        <w:rPr>
          <w:sz w:val="20"/>
          <w:szCs w:val="20"/>
        </w:rPr>
        <w:t>):</w:t>
      </w:r>
    </w:p>
    <w:p w:rsidR="00337A41" w:rsidRDefault="00337A41">
      <w:pPr>
        <w:widowControl w:val="0"/>
        <w:tabs>
          <w:tab w:val="left" w:pos="731"/>
          <w:tab w:val="left" w:pos="1422"/>
        </w:tabs>
        <w:autoSpaceDE w:val="0"/>
        <w:autoSpaceDN w:val="0"/>
        <w:adjustRightInd w:val="0"/>
        <w:ind w:left="1422" w:hanging="691"/>
        <w:jc w:val="both"/>
        <w:rPr>
          <w:sz w:val="20"/>
          <w:szCs w:val="20"/>
        </w:rPr>
      </w:pPr>
      <w:r>
        <w:rPr>
          <w:sz w:val="20"/>
          <w:szCs w:val="20"/>
        </w:rPr>
        <w:t>1.9.1</w:t>
      </w:r>
      <w:r>
        <w:rPr>
          <w:sz w:val="20"/>
          <w:szCs w:val="20"/>
        </w:rPr>
        <w:tab/>
        <w:t>To make claims only in respect of the scope for which certification has been granted.</w:t>
      </w:r>
    </w:p>
    <w:p w:rsidR="00337A41" w:rsidRDefault="00337A41">
      <w:pPr>
        <w:widowControl w:val="0"/>
        <w:tabs>
          <w:tab w:val="left" w:pos="731"/>
          <w:tab w:val="left" w:pos="1440"/>
        </w:tabs>
        <w:autoSpaceDE w:val="0"/>
        <w:autoSpaceDN w:val="0"/>
        <w:adjustRightInd w:val="0"/>
        <w:ind w:left="1422" w:hanging="691"/>
        <w:jc w:val="both"/>
        <w:rPr>
          <w:sz w:val="20"/>
          <w:szCs w:val="20"/>
        </w:rPr>
      </w:pPr>
      <w:r>
        <w:rPr>
          <w:sz w:val="20"/>
          <w:szCs w:val="20"/>
        </w:rPr>
        <w:t>1.9.2</w:t>
      </w:r>
      <w:r>
        <w:rPr>
          <w:sz w:val="20"/>
          <w:szCs w:val="20"/>
        </w:rPr>
        <w:tab/>
        <w:t xml:space="preserve">That it does not use its product certification in such a manner as to bring </w:t>
      </w:r>
      <w:proofErr w:type="spellStart"/>
      <w:r>
        <w:rPr>
          <w:sz w:val="20"/>
          <w:szCs w:val="20"/>
        </w:rPr>
        <w:t>UltraTech</w:t>
      </w:r>
      <w:proofErr w:type="spellEnd"/>
      <w:r>
        <w:rPr>
          <w:sz w:val="20"/>
          <w:szCs w:val="20"/>
        </w:rPr>
        <w:t xml:space="preserve"> Engineering Labs into disrepute and does not make any statement regarding its product certification which </w:t>
      </w:r>
      <w:proofErr w:type="spellStart"/>
      <w:r>
        <w:rPr>
          <w:sz w:val="20"/>
          <w:szCs w:val="20"/>
        </w:rPr>
        <w:t>UltraTech</w:t>
      </w:r>
      <w:proofErr w:type="spellEnd"/>
      <w:r>
        <w:rPr>
          <w:sz w:val="20"/>
          <w:szCs w:val="20"/>
        </w:rPr>
        <w:t xml:space="preserve"> Engineering Labs may consider misleading or unauthorized.</w:t>
      </w:r>
    </w:p>
    <w:p w:rsidR="00337A41"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1.9.3</w:t>
      </w:r>
      <w:r>
        <w:rPr>
          <w:sz w:val="20"/>
          <w:szCs w:val="20"/>
        </w:rPr>
        <w:tab/>
        <w:t xml:space="preserve">That upon </w:t>
      </w:r>
      <w:r w:rsidR="00E3352D">
        <w:rPr>
          <w:sz w:val="20"/>
          <w:szCs w:val="20"/>
        </w:rPr>
        <w:t>revocation</w:t>
      </w:r>
      <w:r>
        <w:rPr>
          <w:sz w:val="20"/>
          <w:szCs w:val="20"/>
        </w:rPr>
        <w:t xml:space="preserve"> or </w:t>
      </w:r>
      <w:r w:rsidR="00E3352D">
        <w:rPr>
          <w:sz w:val="20"/>
          <w:szCs w:val="20"/>
        </w:rPr>
        <w:t>dismissal</w:t>
      </w:r>
      <w:r>
        <w:rPr>
          <w:sz w:val="20"/>
          <w:szCs w:val="20"/>
        </w:rPr>
        <w:t xml:space="preserve"> of </w:t>
      </w:r>
      <w:r w:rsidR="00B543AB">
        <w:rPr>
          <w:sz w:val="20"/>
          <w:szCs w:val="20"/>
        </w:rPr>
        <w:t>certification</w:t>
      </w:r>
      <w:r>
        <w:rPr>
          <w:sz w:val="20"/>
          <w:szCs w:val="20"/>
        </w:rPr>
        <w:t xml:space="preserve"> discontinues its use of all advertising matter that </w:t>
      </w:r>
      <w:r>
        <w:rPr>
          <w:sz w:val="20"/>
          <w:szCs w:val="20"/>
        </w:rPr>
        <w:lastRenderedPageBreak/>
        <w:t xml:space="preserve">contains any reference thereto and returns any certification documents as required by </w:t>
      </w:r>
      <w:proofErr w:type="spellStart"/>
      <w:r>
        <w:rPr>
          <w:sz w:val="20"/>
          <w:szCs w:val="20"/>
        </w:rPr>
        <w:t>UltraTech</w:t>
      </w:r>
      <w:proofErr w:type="spellEnd"/>
      <w:r>
        <w:rPr>
          <w:sz w:val="20"/>
          <w:szCs w:val="20"/>
        </w:rPr>
        <w:t xml:space="preserve"> Engineering Labs.</w:t>
      </w:r>
    </w:p>
    <w:p w:rsidR="00337A41"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1.9.4</w:t>
      </w:r>
      <w:r>
        <w:rPr>
          <w:sz w:val="20"/>
          <w:szCs w:val="20"/>
        </w:rPr>
        <w:tab/>
        <w:t>That it uses certification only to indicate that products are certified as being in conformity with specified standards.</w:t>
      </w:r>
    </w:p>
    <w:p w:rsidR="00337A41"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1.9.5</w:t>
      </w:r>
      <w:r>
        <w:rPr>
          <w:sz w:val="20"/>
          <w:szCs w:val="20"/>
        </w:rPr>
        <w:tab/>
        <w:t>To endeavor to ensure that no certificate or report nor any part thereof is used in a misleading manner.</w:t>
      </w:r>
    </w:p>
    <w:p w:rsidR="00337A41" w:rsidRDefault="00337A41">
      <w:pPr>
        <w:widowControl w:val="0"/>
        <w:numPr>
          <w:ilvl w:val="2"/>
          <w:numId w:val="2"/>
        </w:numPr>
        <w:tabs>
          <w:tab w:val="left" w:pos="748"/>
          <w:tab w:val="left" w:pos="1440"/>
        </w:tabs>
        <w:autoSpaceDE w:val="0"/>
        <w:autoSpaceDN w:val="0"/>
        <w:adjustRightInd w:val="0"/>
        <w:spacing w:line="232" w:lineRule="exact"/>
        <w:jc w:val="both"/>
        <w:rPr>
          <w:sz w:val="20"/>
          <w:szCs w:val="20"/>
        </w:rPr>
      </w:pPr>
      <w:r>
        <w:rPr>
          <w:sz w:val="20"/>
          <w:szCs w:val="20"/>
        </w:rPr>
        <w:t xml:space="preserve">Those references to its product certification in communication media, such as documents, brochures or advertising, comply with the requirements of regulatory authority and </w:t>
      </w:r>
      <w:proofErr w:type="spellStart"/>
      <w:r>
        <w:rPr>
          <w:sz w:val="20"/>
          <w:szCs w:val="20"/>
        </w:rPr>
        <w:t>UltraTech</w:t>
      </w:r>
      <w:proofErr w:type="spellEnd"/>
      <w:r>
        <w:rPr>
          <w:sz w:val="20"/>
          <w:szCs w:val="20"/>
        </w:rPr>
        <w:t xml:space="preserve"> Engineering Labs.</w:t>
      </w:r>
    </w:p>
    <w:p w:rsidR="00D91641" w:rsidRDefault="00D91641">
      <w:pPr>
        <w:widowControl w:val="0"/>
        <w:numPr>
          <w:ilvl w:val="2"/>
          <w:numId w:val="2"/>
        </w:numPr>
        <w:tabs>
          <w:tab w:val="left" w:pos="748"/>
          <w:tab w:val="left" w:pos="1440"/>
        </w:tabs>
        <w:autoSpaceDE w:val="0"/>
        <w:autoSpaceDN w:val="0"/>
        <w:adjustRightInd w:val="0"/>
        <w:spacing w:line="232" w:lineRule="exact"/>
        <w:jc w:val="both"/>
        <w:rPr>
          <w:sz w:val="20"/>
          <w:szCs w:val="20"/>
        </w:rPr>
      </w:pPr>
      <w:r>
        <w:rPr>
          <w:sz w:val="20"/>
          <w:szCs w:val="20"/>
        </w:rPr>
        <w:t xml:space="preserve">Informs the certification body, without delay, of changes that may affect its ability to conform </w:t>
      </w:r>
      <w:proofErr w:type="gramStart"/>
      <w:r>
        <w:rPr>
          <w:sz w:val="20"/>
          <w:szCs w:val="20"/>
        </w:rPr>
        <w:t>with</w:t>
      </w:r>
      <w:proofErr w:type="gramEnd"/>
      <w:r>
        <w:rPr>
          <w:sz w:val="20"/>
          <w:szCs w:val="20"/>
        </w:rPr>
        <w:t xml:space="preserve"> the certification requirements.</w:t>
      </w:r>
    </w:p>
    <w:p w:rsidR="0008383D" w:rsidRDefault="0008383D" w:rsidP="0008383D">
      <w:pPr>
        <w:widowControl w:val="0"/>
        <w:tabs>
          <w:tab w:val="left" w:pos="748"/>
          <w:tab w:val="left" w:pos="1440"/>
        </w:tabs>
        <w:autoSpaceDE w:val="0"/>
        <w:autoSpaceDN w:val="0"/>
        <w:adjustRightInd w:val="0"/>
        <w:spacing w:line="232" w:lineRule="exact"/>
        <w:ind w:left="748"/>
        <w:jc w:val="both"/>
        <w:rPr>
          <w:sz w:val="20"/>
          <w:szCs w:val="20"/>
        </w:rPr>
      </w:pPr>
    </w:p>
    <w:p w:rsidR="00337A41" w:rsidRDefault="00337A41">
      <w:pPr>
        <w:widowControl w:val="0"/>
        <w:tabs>
          <w:tab w:val="left" w:pos="572"/>
        </w:tabs>
        <w:autoSpaceDE w:val="0"/>
        <w:autoSpaceDN w:val="0"/>
        <w:adjustRightInd w:val="0"/>
        <w:spacing w:line="232" w:lineRule="exact"/>
        <w:ind w:left="572" w:hanging="572"/>
        <w:jc w:val="both"/>
        <w:rPr>
          <w:sz w:val="20"/>
          <w:szCs w:val="20"/>
        </w:rPr>
      </w:pPr>
      <w:r w:rsidRPr="00E86862">
        <w:rPr>
          <w:sz w:val="20"/>
          <w:szCs w:val="20"/>
        </w:rPr>
        <w:t>1.10</w:t>
      </w:r>
      <w:r>
        <w:rPr>
          <w:sz w:val="18"/>
          <w:szCs w:val="18"/>
        </w:rPr>
        <w:tab/>
      </w:r>
      <w:r>
        <w:rPr>
          <w:sz w:val="20"/>
          <w:szCs w:val="20"/>
        </w:rPr>
        <w:t xml:space="preserve">The </w:t>
      </w:r>
      <w:r w:rsidR="00051B6D">
        <w:rPr>
          <w:sz w:val="20"/>
          <w:szCs w:val="20"/>
        </w:rPr>
        <w:t>Client</w:t>
      </w:r>
      <w:r>
        <w:rPr>
          <w:sz w:val="20"/>
          <w:szCs w:val="20"/>
        </w:rPr>
        <w:t xml:space="preserve"> agrees (</w:t>
      </w:r>
      <w:r w:rsidR="003F04A5">
        <w:rPr>
          <w:sz w:val="20"/>
          <w:szCs w:val="20"/>
        </w:rPr>
        <w:t xml:space="preserve">ISO/IEC Guide 17065, </w:t>
      </w:r>
      <w:r>
        <w:rPr>
          <w:sz w:val="20"/>
          <w:szCs w:val="20"/>
        </w:rPr>
        <w:t xml:space="preserve">Clause </w:t>
      </w:r>
      <w:r w:rsidR="00AD614C">
        <w:rPr>
          <w:sz w:val="20"/>
          <w:szCs w:val="20"/>
        </w:rPr>
        <w:t>4.1.2.2 j</w:t>
      </w:r>
      <w:r>
        <w:rPr>
          <w:sz w:val="20"/>
          <w:szCs w:val="20"/>
        </w:rPr>
        <w:t>):</w:t>
      </w:r>
    </w:p>
    <w:p w:rsidR="00337A41"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1.10.1</w:t>
      </w:r>
      <w:r>
        <w:rPr>
          <w:sz w:val="20"/>
          <w:szCs w:val="20"/>
        </w:rPr>
        <w:tab/>
        <w:t xml:space="preserve">To keep a record of all complaints made known to the </w:t>
      </w:r>
      <w:r w:rsidR="00051B6D">
        <w:rPr>
          <w:sz w:val="20"/>
          <w:szCs w:val="20"/>
        </w:rPr>
        <w:t>Client</w:t>
      </w:r>
      <w:r>
        <w:rPr>
          <w:sz w:val="20"/>
          <w:szCs w:val="20"/>
        </w:rPr>
        <w:t xml:space="preserve"> relating to a product’s compliance with the requirements of the relevant standard and to make these records available to the certification body when requested;</w:t>
      </w:r>
    </w:p>
    <w:p w:rsidR="00337A41" w:rsidRDefault="00337A41">
      <w:pPr>
        <w:pStyle w:val="BodyTextIndent"/>
      </w:pPr>
      <w:r>
        <w:t>1.10.2</w:t>
      </w:r>
      <w:r>
        <w:tab/>
        <w:t>To take appropriate action with the respect to such complaints and any deficiencies found in products or services that affect compliance with the requirements for certification;</w:t>
      </w:r>
    </w:p>
    <w:p w:rsidR="00337A41" w:rsidRDefault="00337A41">
      <w:pPr>
        <w:widowControl w:val="0"/>
        <w:numPr>
          <w:ilvl w:val="2"/>
          <w:numId w:val="3"/>
        </w:numPr>
        <w:tabs>
          <w:tab w:val="left" w:pos="748"/>
          <w:tab w:val="left" w:pos="1440"/>
        </w:tabs>
        <w:autoSpaceDE w:val="0"/>
        <w:autoSpaceDN w:val="0"/>
        <w:adjustRightInd w:val="0"/>
        <w:spacing w:line="232" w:lineRule="exact"/>
        <w:jc w:val="both"/>
        <w:rPr>
          <w:sz w:val="20"/>
          <w:szCs w:val="20"/>
        </w:rPr>
      </w:pPr>
      <w:r>
        <w:rPr>
          <w:sz w:val="20"/>
          <w:szCs w:val="20"/>
        </w:rPr>
        <w:t>To document the actions taken.</w:t>
      </w:r>
    </w:p>
    <w:p w:rsidR="0008383D" w:rsidRDefault="0008383D" w:rsidP="0008383D">
      <w:pPr>
        <w:widowControl w:val="0"/>
        <w:tabs>
          <w:tab w:val="left" w:pos="748"/>
          <w:tab w:val="left" w:pos="1440"/>
        </w:tabs>
        <w:autoSpaceDE w:val="0"/>
        <w:autoSpaceDN w:val="0"/>
        <w:adjustRightInd w:val="0"/>
        <w:spacing w:line="232" w:lineRule="exact"/>
        <w:ind w:left="748"/>
        <w:jc w:val="both"/>
        <w:rPr>
          <w:sz w:val="20"/>
          <w:szCs w:val="20"/>
        </w:rPr>
      </w:pPr>
    </w:p>
    <w:p w:rsidR="00337A41" w:rsidRDefault="00337A41">
      <w:pPr>
        <w:widowControl w:val="0"/>
        <w:numPr>
          <w:ilvl w:val="1"/>
          <w:numId w:val="3"/>
        </w:numPr>
        <w:tabs>
          <w:tab w:val="clear" w:pos="1064"/>
          <w:tab w:val="num" w:pos="540"/>
          <w:tab w:val="left" w:pos="572"/>
        </w:tabs>
        <w:autoSpaceDE w:val="0"/>
        <w:autoSpaceDN w:val="0"/>
        <w:adjustRightInd w:val="0"/>
        <w:spacing w:line="232" w:lineRule="exact"/>
        <w:ind w:left="540" w:hanging="540"/>
        <w:jc w:val="both"/>
        <w:rPr>
          <w:sz w:val="20"/>
          <w:szCs w:val="20"/>
        </w:rPr>
      </w:pPr>
      <w:r>
        <w:rPr>
          <w:sz w:val="20"/>
          <w:szCs w:val="20"/>
        </w:rPr>
        <w:t xml:space="preserve">Client shall notify </w:t>
      </w:r>
      <w:proofErr w:type="spellStart"/>
      <w:r>
        <w:rPr>
          <w:sz w:val="20"/>
          <w:szCs w:val="20"/>
        </w:rPr>
        <w:t>UltraTech</w:t>
      </w:r>
      <w:proofErr w:type="spellEnd"/>
      <w:r>
        <w:rPr>
          <w:sz w:val="20"/>
          <w:szCs w:val="20"/>
        </w:rPr>
        <w:t xml:space="preserve"> Engineering Labs immediately of any modifications made or planned in the design or technical construction of a </w:t>
      </w:r>
      <w:r w:rsidR="00B543AB">
        <w:rPr>
          <w:sz w:val="20"/>
          <w:szCs w:val="20"/>
        </w:rPr>
        <w:t>device</w:t>
      </w:r>
      <w:r>
        <w:rPr>
          <w:sz w:val="20"/>
          <w:szCs w:val="20"/>
        </w:rPr>
        <w:t xml:space="preserve"> or of any planned or implemented changes in client’s approved quality assurance system which may render </w:t>
      </w:r>
      <w:proofErr w:type="spellStart"/>
      <w:r>
        <w:rPr>
          <w:sz w:val="20"/>
          <w:szCs w:val="20"/>
        </w:rPr>
        <w:t>UltraTech</w:t>
      </w:r>
      <w:proofErr w:type="spellEnd"/>
      <w:r>
        <w:rPr>
          <w:sz w:val="20"/>
          <w:szCs w:val="20"/>
        </w:rPr>
        <w:t xml:space="preserve"> Engineering Lab’s certification inapplicable to a device produced.</w:t>
      </w:r>
    </w:p>
    <w:p w:rsidR="0008383D" w:rsidRDefault="0008383D" w:rsidP="0008383D">
      <w:pPr>
        <w:widowControl w:val="0"/>
        <w:tabs>
          <w:tab w:val="left" w:pos="572"/>
        </w:tabs>
        <w:autoSpaceDE w:val="0"/>
        <w:autoSpaceDN w:val="0"/>
        <w:adjustRightInd w:val="0"/>
        <w:spacing w:line="232" w:lineRule="exact"/>
        <w:jc w:val="both"/>
        <w:rPr>
          <w:sz w:val="20"/>
          <w:szCs w:val="20"/>
        </w:rPr>
      </w:pPr>
    </w:p>
    <w:p w:rsidR="0008383D" w:rsidRDefault="005D1523">
      <w:pPr>
        <w:widowControl w:val="0"/>
        <w:numPr>
          <w:ilvl w:val="1"/>
          <w:numId w:val="3"/>
        </w:numPr>
        <w:tabs>
          <w:tab w:val="clear" w:pos="1064"/>
          <w:tab w:val="num" w:pos="540"/>
          <w:tab w:val="left" w:pos="572"/>
        </w:tabs>
        <w:autoSpaceDE w:val="0"/>
        <w:autoSpaceDN w:val="0"/>
        <w:adjustRightInd w:val="0"/>
        <w:spacing w:line="232" w:lineRule="exact"/>
        <w:ind w:left="540" w:hanging="540"/>
        <w:jc w:val="both"/>
        <w:rPr>
          <w:sz w:val="20"/>
          <w:szCs w:val="20"/>
        </w:rPr>
      </w:pPr>
      <w:proofErr w:type="spellStart"/>
      <w:r>
        <w:rPr>
          <w:sz w:val="20"/>
          <w:szCs w:val="20"/>
        </w:rPr>
        <w:t>UltraTech</w:t>
      </w:r>
      <w:proofErr w:type="spellEnd"/>
      <w:r>
        <w:rPr>
          <w:sz w:val="20"/>
          <w:szCs w:val="20"/>
        </w:rPr>
        <w:t xml:space="preserve"> Engineering Labs will use its good engineering judgment to decide whether modifications require additional testing based on the permissive change policy of the </w:t>
      </w:r>
      <w:r w:rsidR="001A67DE">
        <w:rPr>
          <w:sz w:val="20"/>
          <w:szCs w:val="20"/>
        </w:rPr>
        <w:t xml:space="preserve">respective </w:t>
      </w:r>
      <w:r w:rsidR="009B11D2">
        <w:rPr>
          <w:sz w:val="20"/>
          <w:szCs w:val="20"/>
        </w:rPr>
        <w:t>product certification scheme</w:t>
      </w:r>
      <w:r w:rsidR="001A67DE">
        <w:rPr>
          <w:sz w:val="20"/>
          <w:szCs w:val="20"/>
        </w:rPr>
        <w:t>. The</w:t>
      </w:r>
      <w:r>
        <w:rPr>
          <w:sz w:val="20"/>
          <w:szCs w:val="20"/>
        </w:rPr>
        <w:t xml:space="preserve"> modified device </w:t>
      </w:r>
      <w:r w:rsidR="001A67DE">
        <w:rPr>
          <w:sz w:val="20"/>
          <w:szCs w:val="20"/>
        </w:rPr>
        <w:t>may</w:t>
      </w:r>
      <w:r>
        <w:rPr>
          <w:sz w:val="20"/>
          <w:szCs w:val="20"/>
        </w:rPr>
        <w:t xml:space="preserve"> continue to be sold under original certification</w:t>
      </w:r>
      <w:r w:rsidR="001A67DE">
        <w:rPr>
          <w:sz w:val="20"/>
          <w:szCs w:val="20"/>
        </w:rPr>
        <w:t xml:space="preserve"> after obtaining an approval or may require new certification </w:t>
      </w:r>
      <w:r>
        <w:rPr>
          <w:sz w:val="20"/>
          <w:szCs w:val="20"/>
        </w:rPr>
        <w:t>.</w:t>
      </w:r>
      <w:r w:rsidR="001A67DE">
        <w:rPr>
          <w:sz w:val="20"/>
          <w:szCs w:val="20"/>
        </w:rPr>
        <w:t>The client also agrees that a new certificate issued for the modified device must reference a model identifier number distinct from the one used in the original certificate.</w:t>
      </w:r>
    </w:p>
    <w:p w:rsidR="005D1523" w:rsidRDefault="005D1523" w:rsidP="0008383D">
      <w:pPr>
        <w:widowControl w:val="0"/>
        <w:tabs>
          <w:tab w:val="left" w:pos="572"/>
        </w:tabs>
        <w:autoSpaceDE w:val="0"/>
        <w:autoSpaceDN w:val="0"/>
        <w:adjustRightInd w:val="0"/>
        <w:spacing w:line="232" w:lineRule="exact"/>
        <w:jc w:val="both"/>
        <w:rPr>
          <w:sz w:val="20"/>
          <w:szCs w:val="20"/>
        </w:rPr>
      </w:pPr>
      <w:r>
        <w:rPr>
          <w:sz w:val="20"/>
          <w:szCs w:val="20"/>
        </w:rPr>
        <w:t xml:space="preserve"> </w:t>
      </w:r>
    </w:p>
    <w:p w:rsidR="00337A41" w:rsidRDefault="00337A41">
      <w:pPr>
        <w:widowControl w:val="0"/>
        <w:tabs>
          <w:tab w:val="left" w:pos="572"/>
        </w:tabs>
        <w:autoSpaceDE w:val="0"/>
        <w:autoSpaceDN w:val="0"/>
        <w:adjustRightInd w:val="0"/>
        <w:spacing w:line="232" w:lineRule="exact"/>
        <w:ind w:left="572" w:hanging="572"/>
        <w:jc w:val="both"/>
        <w:rPr>
          <w:sz w:val="20"/>
          <w:szCs w:val="20"/>
        </w:rPr>
      </w:pPr>
      <w:r>
        <w:rPr>
          <w:sz w:val="20"/>
          <w:szCs w:val="20"/>
        </w:rPr>
        <w:t>1.1</w:t>
      </w:r>
      <w:r w:rsidR="00F53EDB">
        <w:rPr>
          <w:sz w:val="20"/>
          <w:szCs w:val="20"/>
        </w:rPr>
        <w:t>3</w:t>
      </w:r>
      <w:r>
        <w:rPr>
          <w:sz w:val="20"/>
          <w:szCs w:val="20"/>
        </w:rPr>
        <w:tab/>
        <w:t>Client’s certification is revocable for the following reasons:</w:t>
      </w:r>
    </w:p>
    <w:p w:rsidR="00C44148" w:rsidRDefault="00337A41" w:rsidP="00C44148">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1.1</w:t>
      </w:r>
      <w:r w:rsidR="00F53EDB">
        <w:rPr>
          <w:sz w:val="20"/>
          <w:szCs w:val="20"/>
        </w:rPr>
        <w:t>3</w:t>
      </w:r>
      <w:r>
        <w:rPr>
          <w:sz w:val="20"/>
          <w:szCs w:val="20"/>
        </w:rPr>
        <w:t>.1</w:t>
      </w:r>
      <w:r>
        <w:rPr>
          <w:sz w:val="20"/>
          <w:szCs w:val="20"/>
        </w:rPr>
        <w:tab/>
      </w:r>
      <w:proofErr w:type="spellStart"/>
      <w:r>
        <w:rPr>
          <w:sz w:val="20"/>
          <w:szCs w:val="20"/>
        </w:rPr>
        <w:t>UltraTech</w:t>
      </w:r>
      <w:proofErr w:type="spellEnd"/>
      <w:r>
        <w:rPr>
          <w:sz w:val="20"/>
          <w:szCs w:val="20"/>
        </w:rPr>
        <w:t xml:space="preserve"> Engineering Labs is directed to revoke certification by the </w:t>
      </w:r>
      <w:r w:rsidR="009B11D2">
        <w:rPr>
          <w:sz w:val="20"/>
          <w:szCs w:val="20"/>
        </w:rPr>
        <w:t xml:space="preserve">product certification scheme owner like </w:t>
      </w:r>
      <w:r w:rsidR="00C44148">
        <w:rPr>
          <w:sz w:val="20"/>
          <w:szCs w:val="20"/>
        </w:rPr>
        <w:t xml:space="preserve">FCC &amp; </w:t>
      </w:r>
      <w:r w:rsidR="00A31CF3">
        <w:rPr>
          <w:sz w:val="20"/>
          <w:szCs w:val="20"/>
        </w:rPr>
        <w:t>I</w:t>
      </w:r>
      <w:r>
        <w:rPr>
          <w:sz w:val="20"/>
          <w:szCs w:val="20"/>
        </w:rPr>
        <w:t>C</w:t>
      </w:r>
      <w:r w:rsidR="00A31CF3">
        <w:rPr>
          <w:sz w:val="20"/>
          <w:szCs w:val="20"/>
        </w:rPr>
        <w:t>.</w:t>
      </w:r>
      <w:r>
        <w:rPr>
          <w:sz w:val="20"/>
          <w:szCs w:val="20"/>
        </w:rPr>
        <w:t xml:space="preserve"> </w:t>
      </w:r>
      <w:r w:rsidR="00C44148">
        <w:rPr>
          <w:sz w:val="20"/>
          <w:szCs w:val="20"/>
        </w:rPr>
        <w:t>For devices certified under the FCC TCB program, this can only be performed with 30 days of the original certification.</w:t>
      </w:r>
    </w:p>
    <w:p w:rsidR="00337A41" w:rsidRDefault="00C44148" w:rsidP="00C44148">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1.1</w:t>
      </w:r>
      <w:r w:rsidR="00F53EDB">
        <w:rPr>
          <w:sz w:val="20"/>
          <w:szCs w:val="20"/>
        </w:rPr>
        <w:t>3</w:t>
      </w:r>
      <w:r>
        <w:rPr>
          <w:sz w:val="20"/>
          <w:szCs w:val="20"/>
        </w:rPr>
        <w:t>.2</w:t>
      </w:r>
      <w:r>
        <w:rPr>
          <w:sz w:val="20"/>
          <w:szCs w:val="20"/>
        </w:rPr>
        <w:tab/>
      </w:r>
      <w:r w:rsidR="00A31CF3">
        <w:rPr>
          <w:sz w:val="20"/>
          <w:szCs w:val="20"/>
        </w:rPr>
        <w:t>FCC may revoke the certificate as mentioned in FCC rules 47CFR, Part 2, Sec</w:t>
      </w:r>
      <w:r w:rsidR="00337A41">
        <w:rPr>
          <w:sz w:val="20"/>
          <w:szCs w:val="20"/>
        </w:rPr>
        <w:t>t</w:t>
      </w:r>
      <w:r w:rsidR="00A31CF3">
        <w:rPr>
          <w:sz w:val="20"/>
          <w:szCs w:val="20"/>
        </w:rPr>
        <w:t>ion 2.939</w:t>
      </w:r>
      <w:r w:rsidR="00337A41">
        <w:rPr>
          <w:sz w:val="20"/>
          <w:szCs w:val="20"/>
        </w:rPr>
        <w:t>.</w:t>
      </w:r>
    </w:p>
    <w:p w:rsidR="00C44148"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1.1</w:t>
      </w:r>
      <w:r w:rsidR="00F53EDB">
        <w:rPr>
          <w:sz w:val="20"/>
          <w:szCs w:val="20"/>
        </w:rPr>
        <w:t>3</w:t>
      </w:r>
      <w:r>
        <w:rPr>
          <w:sz w:val="20"/>
          <w:szCs w:val="20"/>
        </w:rPr>
        <w:t>.</w:t>
      </w:r>
      <w:r w:rsidR="00C44148">
        <w:rPr>
          <w:sz w:val="20"/>
          <w:szCs w:val="20"/>
        </w:rPr>
        <w:t>3</w:t>
      </w:r>
      <w:r>
        <w:rPr>
          <w:sz w:val="20"/>
          <w:szCs w:val="20"/>
        </w:rPr>
        <w:tab/>
        <w:t xml:space="preserve">Client instructs </w:t>
      </w:r>
      <w:proofErr w:type="spellStart"/>
      <w:r>
        <w:rPr>
          <w:sz w:val="20"/>
          <w:szCs w:val="20"/>
        </w:rPr>
        <w:t>UltraTech</w:t>
      </w:r>
      <w:proofErr w:type="spellEnd"/>
      <w:r>
        <w:rPr>
          <w:sz w:val="20"/>
          <w:szCs w:val="20"/>
        </w:rPr>
        <w:t xml:space="preserve"> Engineering Labs in writing to revoke certification for a device. </w:t>
      </w:r>
    </w:p>
    <w:p w:rsidR="00337A41" w:rsidRDefault="00337A41">
      <w:pPr>
        <w:widowControl w:val="0"/>
        <w:tabs>
          <w:tab w:val="left" w:pos="748"/>
          <w:tab w:val="left" w:pos="1440"/>
        </w:tabs>
        <w:autoSpaceDE w:val="0"/>
        <w:autoSpaceDN w:val="0"/>
        <w:adjustRightInd w:val="0"/>
        <w:spacing w:line="232" w:lineRule="exact"/>
        <w:ind w:left="1440" w:hanging="692"/>
        <w:jc w:val="both"/>
        <w:rPr>
          <w:sz w:val="20"/>
          <w:szCs w:val="20"/>
        </w:rPr>
      </w:pPr>
      <w:r>
        <w:rPr>
          <w:sz w:val="20"/>
          <w:szCs w:val="20"/>
        </w:rPr>
        <w:t>1.1</w:t>
      </w:r>
      <w:r w:rsidR="00F53EDB">
        <w:rPr>
          <w:sz w:val="20"/>
          <w:szCs w:val="20"/>
        </w:rPr>
        <w:t>3</w:t>
      </w:r>
      <w:r>
        <w:rPr>
          <w:sz w:val="20"/>
          <w:szCs w:val="20"/>
        </w:rPr>
        <w:t>.</w:t>
      </w:r>
      <w:r w:rsidR="00C44148">
        <w:rPr>
          <w:sz w:val="20"/>
          <w:szCs w:val="20"/>
        </w:rPr>
        <w:t>4</w:t>
      </w:r>
      <w:r>
        <w:rPr>
          <w:sz w:val="20"/>
          <w:szCs w:val="20"/>
        </w:rPr>
        <w:tab/>
        <w:t xml:space="preserve">Client fails to pay any fees required by this </w:t>
      </w:r>
      <w:r w:rsidR="00C44148">
        <w:rPr>
          <w:sz w:val="20"/>
          <w:szCs w:val="20"/>
        </w:rPr>
        <w:t>a</w:t>
      </w:r>
      <w:r>
        <w:rPr>
          <w:sz w:val="20"/>
          <w:szCs w:val="20"/>
        </w:rPr>
        <w:t>greement.</w:t>
      </w:r>
    </w:p>
    <w:p w:rsidR="00337A41" w:rsidRDefault="00C44148" w:rsidP="00C44148">
      <w:pPr>
        <w:widowControl w:val="0"/>
        <w:tabs>
          <w:tab w:val="left" w:pos="748"/>
        </w:tabs>
        <w:autoSpaceDE w:val="0"/>
        <w:autoSpaceDN w:val="0"/>
        <w:adjustRightInd w:val="0"/>
        <w:spacing w:line="232" w:lineRule="exact"/>
        <w:ind w:left="748"/>
        <w:jc w:val="both"/>
        <w:rPr>
          <w:sz w:val="20"/>
          <w:szCs w:val="20"/>
        </w:rPr>
      </w:pPr>
      <w:r>
        <w:rPr>
          <w:sz w:val="20"/>
          <w:szCs w:val="20"/>
        </w:rPr>
        <w:t>1.1</w:t>
      </w:r>
      <w:r w:rsidR="00F53EDB">
        <w:rPr>
          <w:sz w:val="20"/>
          <w:szCs w:val="20"/>
        </w:rPr>
        <w:t>3</w:t>
      </w:r>
      <w:r>
        <w:rPr>
          <w:sz w:val="20"/>
          <w:szCs w:val="20"/>
        </w:rPr>
        <w:t>.5</w:t>
      </w:r>
      <w:r>
        <w:rPr>
          <w:sz w:val="20"/>
          <w:szCs w:val="20"/>
        </w:rPr>
        <w:tab/>
      </w:r>
      <w:r w:rsidR="00337A41">
        <w:rPr>
          <w:sz w:val="20"/>
          <w:szCs w:val="20"/>
        </w:rPr>
        <w:t>Client breaches any of the terms</w:t>
      </w:r>
      <w:r>
        <w:rPr>
          <w:sz w:val="20"/>
          <w:szCs w:val="20"/>
        </w:rPr>
        <w:t xml:space="preserve"> and</w:t>
      </w:r>
      <w:r w:rsidR="00337A41">
        <w:rPr>
          <w:sz w:val="20"/>
          <w:szCs w:val="20"/>
        </w:rPr>
        <w:t xml:space="preserve"> conditions </w:t>
      </w:r>
      <w:r>
        <w:rPr>
          <w:sz w:val="20"/>
          <w:szCs w:val="20"/>
        </w:rPr>
        <w:t xml:space="preserve">of the grant </w:t>
      </w:r>
      <w:r w:rsidR="009B11D2">
        <w:rPr>
          <w:sz w:val="20"/>
          <w:szCs w:val="20"/>
        </w:rPr>
        <w:t>and/</w:t>
      </w:r>
      <w:r>
        <w:rPr>
          <w:sz w:val="20"/>
          <w:szCs w:val="20"/>
        </w:rPr>
        <w:t>or this agreement</w:t>
      </w:r>
      <w:r w:rsidR="00337A41">
        <w:rPr>
          <w:sz w:val="20"/>
          <w:szCs w:val="20"/>
        </w:rPr>
        <w:t>.</w:t>
      </w:r>
    </w:p>
    <w:p w:rsidR="00337A41" w:rsidRDefault="00337A41">
      <w:pPr>
        <w:widowControl w:val="0"/>
        <w:tabs>
          <w:tab w:val="left" w:pos="748"/>
          <w:tab w:val="left" w:pos="1440"/>
        </w:tabs>
        <w:autoSpaceDE w:val="0"/>
        <w:autoSpaceDN w:val="0"/>
        <w:adjustRightInd w:val="0"/>
        <w:spacing w:line="232" w:lineRule="exact"/>
        <w:jc w:val="both"/>
        <w:rPr>
          <w:sz w:val="18"/>
          <w:szCs w:val="18"/>
        </w:rPr>
      </w:pPr>
    </w:p>
    <w:p w:rsidR="00337A41" w:rsidRPr="00FB2CC0" w:rsidRDefault="00337A41">
      <w:pPr>
        <w:pStyle w:val="Heading3"/>
        <w:rPr>
          <w:rFonts w:ascii="Arial" w:hAnsi="Arial" w:cs="Arial"/>
        </w:rPr>
      </w:pPr>
      <w:r w:rsidRPr="00FB2CC0">
        <w:rPr>
          <w:rFonts w:ascii="Arial" w:hAnsi="Arial" w:cs="Arial"/>
        </w:rPr>
        <w:t>Confidentiality</w:t>
      </w:r>
    </w:p>
    <w:p w:rsidR="00337A41" w:rsidRDefault="00337A41">
      <w:pPr>
        <w:widowControl w:val="0"/>
        <w:tabs>
          <w:tab w:val="left" w:pos="430"/>
        </w:tabs>
        <w:autoSpaceDE w:val="0"/>
        <w:autoSpaceDN w:val="0"/>
        <w:adjustRightInd w:val="0"/>
        <w:rPr>
          <w:b/>
          <w:bCs/>
          <w:sz w:val="20"/>
          <w:szCs w:val="20"/>
        </w:rPr>
      </w:pPr>
    </w:p>
    <w:p w:rsidR="00337A41" w:rsidRDefault="00337A41">
      <w:pPr>
        <w:widowControl w:val="0"/>
        <w:tabs>
          <w:tab w:val="left" w:pos="572"/>
        </w:tabs>
        <w:autoSpaceDE w:val="0"/>
        <w:autoSpaceDN w:val="0"/>
        <w:adjustRightInd w:val="0"/>
        <w:spacing w:line="232" w:lineRule="exact"/>
        <w:ind w:left="572" w:hanging="572"/>
        <w:jc w:val="both"/>
        <w:rPr>
          <w:sz w:val="20"/>
          <w:szCs w:val="20"/>
        </w:rPr>
      </w:pPr>
      <w:r w:rsidRPr="00A31CF3">
        <w:rPr>
          <w:sz w:val="20"/>
          <w:szCs w:val="20"/>
        </w:rPr>
        <w:t>2.1</w:t>
      </w:r>
      <w:r>
        <w:rPr>
          <w:sz w:val="18"/>
          <w:szCs w:val="18"/>
        </w:rPr>
        <w:tab/>
      </w:r>
      <w:proofErr w:type="spellStart"/>
      <w:r>
        <w:rPr>
          <w:sz w:val="20"/>
          <w:szCs w:val="20"/>
        </w:rPr>
        <w:t>UltraTech</w:t>
      </w:r>
      <w:proofErr w:type="spellEnd"/>
      <w:r>
        <w:rPr>
          <w:sz w:val="20"/>
          <w:szCs w:val="20"/>
        </w:rPr>
        <w:t xml:space="preserve"> Engineering Labs shall not disclose to third parties any proprietary technical or financial information marked by Client as confidential without prior written consent, provided that </w:t>
      </w:r>
      <w:proofErr w:type="spellStart"/>
      <w:r>
        <w:rPr>
          <w:sz w:val="20"/>
          <w:szCs w:val="20"/>
        </w:rPr>
        <w:t>UltraTech</w:t>
      </w:r>
      <w:proofErr w:type="spellEnd"/>
      <w:r>
        <w:rPr>
          <w:sz w:val="20"/>
          <w:szCs w:val="20"/>
        </w:rPr>
        <w:t xml:space="preserve"> Engineering Labs may disclose any information or data, confidential, proprietary or otherwise, to the FCC or </w:t>
      </w:r>
      <w:r w:rsidR="00A31CF3">
        <w:rPr>
          <w:sz w:val="20"/>
          <w:szCs w:val="20"/>
        </w:rPr>
        <w:t>IC as required by the law</w:t>
      </w:r>
      <w:r w:rsidR="005366E5">
        <w:rPr>
          <w:sz w:val="20"/>
          <w:szCs w:val="20"/>
        </w:rPr>
        <w:t>.</w:t>
      </w:r>
    </w:p>
    <w:p w:rsidR="00337A41" w:rsidRDefault="00337A41">
      <w:pPr>
        <w:widowControl w:val="0"/>
        <w:tabs>
          <w:tab w:val="left" w:pos="572"/>
        </w:tabs>
        <w:autoSpaceDE w:val="0"/>
        <w:autoSpaceDN w:val="0"/>
        <w:adjustRightInd w:val="0"/>
        <w:spacing w:line="232" w:lineRule="exact"/>
        <w:ind w:left="572" w:hanging="572"/>
        <w:jc w:val="both"/>
        <w:rPr>
          <w:sz w:val="20"/>
          <w:szCs w:val="20"/>
        </w:rPr>
      </w:pPr>
      <w:r>
        <w:rPr>
          <w:sz w:val="20"/>
          <w:szCs w:val="20"/>
        </w:rPr>
        <w:t>2.2</w:t>
      </w:r>
      <w:r>
        <w:rPr>
          <w:sz w:val="20"/>
          <w:szCs w:val="20"/>
        </w:rPr>
        <w:tab/>
        <w:t xml:space="preserve">Any documents, reports, drawings, test data, etc., made available to, produced at the request of or by </w:t>
      </w:r>
      <w:proofErr w:type="spellStart"/>
      <w:r>
        <w:rPr>
          <w:sz w:val="20"/>
          <w:szCs w:val="20"/>
        </w:rPr>
        <w:t>UltraTech</w:t>
      </w:r>
      <w:proofErr w:type="spellEnd"/>
      <w:r>
        <w:rPr>
          <w:sz w:val="20"/>
          <w:szCs w:val="20"/>
        </w:rPr>
        <w:t xml:space="preserve"> Engineering Labs may be copied and retained by </w:t>
      </w:r>
      <w:proofErr w:type="spellStart"/>
      <w:r>
        <w:rPr>
          <w:sz w:val="20"/>
          <w:szCs w:val="20"/>
        </w:rPr>
        <w:t>UltraTech</w:t>
      </w:r>
      <w:proofErr w:type="spellEnd"/>
      <w:r>
        <w:rPr>
          <w:sz w:val="20"/>
          <w:szCs w:val="20"/>
        </w:rPr>
        <w:t xml:space="preserve"> Engineering Labs if necessary to the performance of this Agreement or in compliance with the applicable </w:t>
      </w:r>
      <w:r w:rsidR="009B11D2">
        <w:rPr>
          <w:sz w:val="20"/>
          <w:szCs w:val="20"/>
        </w:rPr>
        <w:t>product certification scheme</w:t>
      </w:r>
      <w:r>
        <w:rPr>
          <w:sz w:val="20"/>
          <w:szCs w:val="20"/>
        </w:rPr>
        <w:t xml:space="preserve">. Client retains all title to any intellectual property rights </w:t>
      </w:r>
      <w:r w:rsidR="00AD614C">
        <w:rPr>
          <w:sz w:val="20"/>
          <w:szCs w:val="20"/>
        </w:rPr>
        <w:t>for</w:t>
      </w:r>
      <w:r>
        <w:rPr>
          <w:sz w:val="20"/>
          <w:szCs w:val="20"/>
        </w:rPr>
        <w:t xml:space="preserve"> the</w:t>
      </w:r>
      <w:r w:rsidR="00AD614C">
        <w:rPr>
          <w:sz w:val="20"/>
          <w:szCs w:val="20"/>
        </w:rPr>
        <w:t>ir</w:t>
      </w:r>
      <w:r>
        <w:rPr>
          <w:sz w:val="20"/>
          <w:szCs w:val="20"/>
        </w:rPr>
        <w:t xml:space="preserve"> Devices, support equipment, and technical documentation including patent, trademark, copyright and trade secret rights.</w:t>
      </w:r>
    </w:p>
    <w:p w:rsidR="00337A41" w:rsidRDefault="00337A41">
      <w:pPr>
        <w:widowControl w:val="0"/>
        <w:tabs>
          <w:tab w:val="left" w:pos="572"/>
        </w:tabs>
        <w:autoSpaceDE w:val="0"/>
        <w:autoSpaceDN w:val="0"/>
        <w:adjustRightInd w:val="0"/>
        <w:spacing w:line="232" w:lineRule="exact"/>
        <w:ind w:left="572" w:hanging="572"/>
        <w:jc w:val="both"/>
        <w:rPr>
          <w:sz w:val="18"/>
          <w:szCs w:val="18"/>
        </w:rPr>
      </w:pPr>
    </w:p>
    <w:p w:rsidR="00337A41" w:rsidRPr="00FB2CC0" w:rsidRDefault="00337A41">
      <w:pPr>
        <w:pStyle w:val="Heading3"/>
        <w:rPr>
          <w:rFonts w:ascii="Arial" w:hAnsi="Arial" w:cs="Arial"/>
        </w:rPr>
      </w:pPr>
      <w:r w:rsidRPr="00FB2CC0">
        <w:rPr>
          <w:rFonts w:ascii="Arial" w:hAnsi="Arial" w:cs="Arial"/>
        </w:rPr>
        <w:t>Invoicing</w:t>
      </w:r>
    </w:p>
    <w:p w:rsidR="00337A41" w:rsidRDefault="00337A41">
      <w:pPr>
        <w:widowControl w:val="0"/>
        <w:tabs>
          <w:tab w:val="left" w:pos="430"/>
        </w:tabs>
        <w:autoSpaceDE w:val="0"/>
        <w:autoSpaceDN w:val="0"/>
        <w:adjustRightInd w:val="0"/>
        <w:rPr>
          <w:b/>
          <w:bCs/>
          <w:sz w:val="20"/>
          <w:szCs w:val="20"/>
        </w:rPr>
      </w:pPr>
    </w:p>
    <w:p w:rsidR="00337A41" w:rsidRDefault="002A40C4">
      <w:pPr>
        <w:widowControl w:val="0"/>
        <w:tabs>
          <w:tab w:val="left" w:pos="572"/>
        </w:tabs>
        <w:autoSpaceDE w:val="0"/>
        <w:autoSpaceDN w:val="0"/>
        <w:adjustRightInd w:val="0"/>
        <w:spacing w:line="232" w:lineRule="exact"/>
        <w:ind w:left="572" w:hanging="572"/>
        <w:jc w:val="both"/>
        <w:rPr>
          <w:sz w:val="20"/>
          <w:szCs w:val="20"/>
        </w:rPr>
      </w:pPr>
      <w:r>
        <w:rPr>
          <w:sz w:val="20"/>
          <w:szCs w:val="20"/>
        </w:rPr>
        <w:tab/>
      </w:r>
      <w:r w:rsidR="00337A41">
        <w:rPr>
          <w:sz w:val="20"/>
          <w:szCs w:val="20"/>
        </w:rPr>
        <w:t>All payments are due in advance of the Certification effort.</w:t>
      </w:r>
    </w:p>
    <w:p w:rsidR="00337A41" w:rsidRDefault="00337A41">
      <w:pPr>
        <w:widowControl w:val="0"/>
        <w:tabs>
          <w:tab w:val="left" w:pos="572"/>
        </w:tabs>
        <w:autoSpaceDE w:val="0"/>
        <w:autoSpaceDN w:val="0"/>
        <w:adjustRightInd w:val="0"/>
        <w:spacing w:line="232" w:lineRule="exact"/>
        <w:ind w:left="572" w:hanging="572"/>
        <w:jc w:val="both"/>
        <w:rPr>
          <w:sz w:val="20"/>
          <w:szCs w:val="20"/>
        </w:rPr>
      </w:pPr>
    </w:p>
    <w:p w:rsidR="00337A41" w:rsidRPr="00FB2CC0" w:rsidRDefault="00337A41">
      <w:pPr>
        <w:pStyle w:val="Heading3"/>
        <w:rPr>
          <w:rFonts w:ascii="Arial" w:hAnsi="Arial" w:cs="Arial"/>
        </w:rPr>
      </w:pPr>
      <w:r w:rsidRPr="00FB2CC0">
        <w:rPr>
          <w:rFonts w:ascii="Arial" w:hAnsi="Arial" w:cs="Arial"/>
        </w:rPr>
        <w:t>Term of Termination</w:t>
      </w:r>
    </w:p>
    <w:p w:rsidR="00337A41" w:rsidRDefault="00337A41">
      <w:pPr>
        <w:widowControl w:val="0"/>
        <w:tabs>
          <w:tab w:val="left" w:pos="430"/>
        </w:tabs>
        <w:autoSpaceDE w:val="0"/>
        <w:autoSpaceDN w:val="0"/>
        <w:adjustRightInd w:val="0"/>
        <w:rPr>
          <w:b/>
          <w:bCs/>
          <w:sz w:val="20"/>
          <w:szCs w:val="20"/>
        </w:rPr>
      </w:pPr>
    </w:p>
    <w:p w:rsidR="00337A41" w:rsidRDefault="002A40C4">
      <w:pPr>
        <w:widowControl w:val="0"/>
        <w:tabs>
          <w:tab w:val="left" w:pos="572"/>
        </w:tabs>
        <w:autoSpaceDE w:val="0"/>
        <w:autoSpaceDN w:val="0"/>
        <w:adjustRightInd w:val="0"/>
        <w:spacing w:line="232" w:lineRule="exact"/>
        <w:ind w:left="572" w:hanging="572"/>
        <w:jc w:val="both"/>
        <w:rPr>
          <w:sz w:val="20"/>
          <w:szCs w:val="20"/>
        </w:rPr>
      </w:pPr>
      <w:r>
        <w:rPr>
          <w:sz w:val="20"/>
          <w:szCs w:val="20"/>
        </w:rPr>
        <w:tab/>
      </w:r>
      <w:r w:rsidR="00337A41">
        <w:rPr>
          <w:sz w:val="20"/>
          <w:szCs w:val="20"/>
        </w:rPr>
        <w:t xml:space="preserve">This </w:t>
      </w:r>
      <w:r w:rsidR="002E6716">
        <w:rPr>
          <w:sz w:val="20"/>
          <w:szCs w:val="20"/>
        </w:rPr>
        <w:t>a</w:t>
      </w:r>
      <w:r w:rsidR="00337A41">
        <w:rPr>
          <w:sz w:val="20"/>
          <w:szCs w:val="20"/>
        </w:rPr>
        <w:t xml:space="preserve">greement </w:t>
      </w:r>
      <w:r w:rsidR="002E6716">
        <w:rPr>
          <w:sz w:val="20"/>
          <w:szCs w:val="20"/>
        </w:rPr>
        <w:t xml:space="preserve">cannot be terminated by either party </w:t>
      </w:r>
      <w:r w:rsidR="00D2525A">
        <w:rPr>
          <w:sz w:val="20"/>
          <w:szCs w:val="20"/>
        </w:rPr>
        <w:t>once</w:t>
      </w:r>
      <w:r w:rsidR="002E6716">
        <w:rPr>
          <w:sz w:val="20"/>
          <w:szCs w:val="20"/>
        </w:rPr>
        <w:t xml:space="preserve"> certification</w:t>
      </w:r>
      <w:r w:rsidR="00343AFF">
        <w:rPr>
          <w:sz w:val="20"/>
          <w:szCs w:val="20"/>
        </w:rPr>
        <w:t xml:space="preserve"> is</w:t>
      </w:r>
      <w:r w:rsidR="002E6716">
        <w:rPr>
          <w:sz w:val="20"/>
          <w:szCs w:val="20"/>
        </w:rPr>
        <w:t xml:space="preserve"> issued</w:t>
      </w:r>
      <w:r w:rsidR="00337A41">
        <w:rPr>
          <w:sz w:val="20"/>
          <w:szCs w:val="20"/>
        </w:rPr>
        <w:t xml:space="preserve"> </w:t>
      </w:r>
      <w:r w:rsidR="000C18D4">
        <w:rPr>
          <w:sz w:val="20"/>
          <w:szCs w:val="20"/>
        </w:rPr>
        <w:t xml:space="preserve">for </w:t>
      </w:r>
      <w:r w:rsidR="00D2525A">
        <w:rPr>
          <w:sz w:val="20"/>
          <w:szCs w:val="20"/>
        </w:rPr>
        <w:t>the</w:t>
      </w:r>
      <w:r w:rsidR="000C18D4">
        <w:rPr>
          <w:sz w:val="20"/>
          <w:szCs w:val="20"/>
        </w:rPr>
        <w:t xml:space="preserve"> device </w:t>
      </w:r>
      <w:r w:rsidR="002E6716">
        <w:rPr>
          <w:sz w:val="20"/>
          <w:szCs w:val="20"/>
        </w:rPr>
        <w:t xml:space="preserve">except </w:t>
      </w:r>
      <w:r w:rsidR="000735E5">
        <w:rPr>
          <w:sz w:val="20"/>
          <w:szCs w:val="20"/>
        </w:rPr>
        <w:t xml:space="preserve">it </w:t>
      </w:r>
      <w:r w:rsidR="00D2525A">
        <w:rPr>
          <w:sz w:val="20"/>
          <w:szCs w:val="20"/>
        </w:rPr>
        <w:t xml:space="preserve">may be </w:t>
      </w:r>
      <w:r w:rsidR="00EF5254">
        <w:rPr>
          <w:sz w:val="20"/>
          <w:szCs w:val="20"/>
        </w:rPr>
        <w:t>revoke</w:t>
      </w:r>
      <w:r w:rsidR="00D2525A">
        <w:rPr>
          <w:sz w:val="20"/>
          <w:szCs w:val="20"/>
        </w:rPr>
        <w:t>d</w:t>
      </w:r>
      <w:r w:rsidR="00EF5254">
        <w:rPr>
          <w:sz w:val="20"/>
          <w:szCs w:val="20"/>
        </w:rPr>
        <w:t xml:space="preserve"> as per conditions stated in this agreement</w:t>
      </w:r>
      <w:r w:rsidR="005366E5">
        <w:rPr>
          <w:sz w:val="20"/>
          <w:szCs w:val="20"/>
        </w:rPr>
        <w:t>.</w:t>
      </w:r>
    </w:p>
    <w:p w:rsidR="00337A41" w:rsidRDefault="00337A41">
      <w:pPr>
        <w:widowControl w:val="0"/>
        <w:tabs>
          <w:tab w:val="left" w:pos="572"/>
        </w:tabs>
        <w:autoSpaceDE w:val="0"/>
        <w:autoSpaceDN w:val="0"/>
        <w:adjustRightInd w:val="0"/>
        <w:spacing w:line="232" w:lineRule="exact"/>
        <w:ind w:left="572" w:hanging="572"/>
        <w:jc w:val="both"/>
        <w:rPr>
          <w:sz w:val="20"/>
          <w:szCs w:val="20"/>
        </w:rPr>
      </w:pPr>
    </w:p>
    <w:p w:rsidR="00337A41" w:rsidRPr="008145DD" w:rsidRDefault="00337A41">
      <w:pPr>
        <w:pStyle w:val="Heading3"/>
        <w:rPr>
          <w:rFonts w:ascii="Arial" w:hAnsi="Arial" w:cs="Arial"/>
        </w:rPr>
      </w:pPr>
      <w:r w:rsidRPr="008145DD">
        <w:rPr>
          <w:rFonts w:ascii="Arial" w:hAnsi="Arial" w:cs="Arial"/>
        </w:rPr>
        <w:t>Liability</w:t>
      </w:r>
    </w:p>
    <w:p w:rsidR="00337A41" w:rsidRDefault="00337A41">
      <w:pPr>
        <w:widowControl w:val="0"/>
        <w:tabs>
          <w:tab w:val="left" w:pos="430"/>
        </w:tabs>
        <w:autoSpaceDE w:val="0"/>
        <w:autoSpaceDN w:val="0"/>
        <w:adjustRightInd w:val="0"/>
        <w:rPr>
          <w:b/>
          <w:bCs/>
          <w:sz w:val="20"/>
          <w:szCs w:val="20"/>
        </w:rPr>
      </w:pPr>
    </w:p>
    <w:p w:rsidR="00337A41" w:rsidRDefault="00337A41">
      <w:pPr>
        <w:pStyle w:val="BodyTextIndent2"/>
      </w:pPr>
      <w:r>
        <w:tab/>
        <w:t xml:space="preserve">Client shall hold </w:t>
      </w:r>
      <w:proofErr w:type="spellStart"/>
      <w:r>
        <w:t>UltraTech</w:t>
      </w:r>
      <w:proofErr w:type="spellEnd"/>
      <w:r>
        <w:t xml:space="preserve"> Engineering Labs harmless and defend and indemnify </w:t>
      </w:r>
      <w:proofErr w:type="spellStart"/>
      <w:r>
        <w:t>UltraTech</w:t>
      </w:r>
      <w:proofErr w:type="spellEnd"/>
      <w:r>
        <w:t xml:space="preserve"> Engineering Labs against any loss, expense, liability, or damage, including reasonable attorney’s fees, arising out of any personal injury or damage to property, or other action arising from </w:t>
      </w:r>
      <w:proofErr w:type="spellStart"/>
      <w:r w:rsidR="00A31CF3">
        <w:t>UltraTech</w:t>
      </w:r>
      <w:proofErr w:type="spellEnd"/>
      <w:r w:rsidR="00A31CF3">
        <w:t xml:space="preserve"> Engineering Lab’s failure to comply with any Canadian or foreign laws or regulations</w:t>
      </w:r>
      <w:r>
        <w:t xml:space="preserve">, or which may result from the performance, failure of performance, or operation of any equipment </w:t>
      </w:r>
      <w:r w:rsidR="00A31CF3">
        <w:t>certified</w:t>
      </w:r>
      <w:r>
        <w:t xml:space="preserve"> by </w:t>
      </w:r>
      <w:proofErr w:type="spellStart"/>
      <w:r>
        <w:t>UltraTech</w:t>
      </w:r>
      <w:proofErr w:type="spellEnd"/>
      <w:r>
        <w:t xml:space="preserve"> Engineering Labs</w:t>
      </w:r>
      <w:r w:rsidR="00A31CF3">
        <w:t>.</w:t>
      </w:r>
      <w:r>
        <w:t xml:space="preserve"> In no event shall </w:t>
      </w:r>
      <w:proofErr w:type="spellStart"/>
      <w:r>
        <w:t>UltraTech</w:t>
      </w:r>
      <w:proofErr w:type="spellEnd"/>
      <w:r>
        <w:t xml:space="preserve"> Engineering Lab’s liability under this </w:t>
      </w:r>
      <w:r w:rsidR="00051B6D">
        <w:t>a</w:t>
      </w:r>
      <w:r>
        <w:t>greement exceed the cost of its billed services to Client.</w:t>
      </w:r>
    </w:p>
    <w:p w:rsidR="00337A41" w:rsidRDefault="00337A41">
      <w:pPr>
        <w:pStyle w:val="BodyTextIndent2"/>
      </w:pPr>
    </w:p>
    <w:p w:rsidR="00337A41" w:rsidRPr="009A67F0" w:rsidRDefault="00337A41">
      <w:pPr>
        <w:pStyle w:val="t5"/>
        <w:tabs>
          <w:tab w:val="decimal" w:pos="96"/>
          <w:tab w:val="left" w:pos="436"/>
        </w:tabs>
        <w:spacing w:line="240" w:lineRule="auto"/>
        <w:rPr>
          <w:rFonts w:ascii="Arial" w:hAnsi="Arial" w:cs="Arial"/>
          <w:b/>
          <w:bCs/>
          <w:sz w:val="22"/>
          <w:szCs w:val="20"/>
        </w:rPr>
      </w:pPr>
      <w:r>
        <w:rPr>
          <w:sz w:val="20"/>
          <w:szCs w:val="20"/>
        </w:rPr>
        <w:tab/>
      </w:r>
      <w:r w:rsidRPr="009A67F0">
        <w:rPr>
          <w:rFonts w:ascii="Arial" w:hAnsi="Arial" w:cs="Arial"/>
          <w:b/>
          <w:bCs/>
          <w:sz w:val="22"/>
          <w:szCs w:val="20"/>
        </w:rPr>
        <w:t>Disputes and Appeals</w:t>
      </w:r>
    </w:p>
    <w:p w:rsidR="00337A41" w:rsidRDefault="00337A41">
      <w:pPr>
        <w:pStyle w:val="t5"/>
        <w:tabs>
          <w:tab w:val="decimal" w:pos="96"/>
          <w:tab w:val="left" w:pos="436"/>
        </w:tabs>
        <w:spacing w:line="240" w:lineRule="auto"/>
        <w:rPr>
          <w:b/>
          <w:bCs/>
          <w:sz w:val="20"/>
          <w:szCs w:val="20"/>
        </w:rPr>
      </w:pPr>
    </w:p>
    <w:p w:rsidR="00337A41" w:rsidRDefault="00337A41">
      <w:pPr>
        <w:pStyle w:val="p3"/>
        <w:tabs>
          <w:tab w:val="left" w:pos="578"/>
        </w:tabs>
        <w:spacing w:line="238" w:lineRule="exact"/>
        <w:ind w:left="578"/>
        <w:rPr>
          <w:sz w:val="20"/>
          <w:szCs w:val="20"/>
        </w:rPr>
      </w:pPr>
      <w:r>
        <w:rPr>
          <w:sz w:val="20"/>
          <w:szCs w:val="20"/>
        </w:rPr>
        <w:tab/>
        <w:t xml:space="preserve">This </w:t>
      </w:r>
      <w:r w:rsidR="00051B6D">
        <w:rPr>
          <w:sz w:val="20"/>
          <w:szCs w:val="20"/>
        </w:rPr>
        <w:t>a</w:t>
      </w:r>
      <w:r>
        <w:rPr>
          <w:sz w:val="20"/>
          <w:szCs w:val="20"/>
        </w:rPr>
        <w:t xml:space="preserve">greement shall be governed by, construed and enforced in accordance with the laws of the Canada and the State of Ontario, without regard to conflict of law principles. The Parties waive trial by jury, and agree to submit to the personal jurisdiction and venue of a court of competent jurisdiction in the State of </w:t>
      </w:r>
      <w:smartTag w:uri="urn:schemas-microsoft-com:office:smarttags" w:element="State">
        <w:smartTag w:uri="urn:schemas-microsoft-com:office:smarttags" w:element="place">
          <w:r>
            <w:rPr>
              <w:sz w:val="20"/>
              <w:szCs w:val="20"/>
            </w:rPr>
            <w:t>Ontario</w:t>
          </w:r>
        </w:smartTag>
      </w:smartTag>
      <w:r>
        <w:rPr>
          <w:sz w:val="20"/>
          <w:szCs w:val="20"/>
        </w:rPr>
        <w:t>. In the event litigation results from or arises out of this Agreement, the losing party shall reimburse the prevailing party with reasonable attorney’s fees, court costs, and other associated expenses, in addition to any relief to which the prevailing party may be entitled.</w:t>
      </w:r>
    </w:p>
    <w:p w:rsidR="000C18D4" w:rsidRDefault="000C18D4">
      <w:pPr>
        <w:pStyle w:val="p3"/>
        <w:tabs>
          <w:tab w:val="left" w:pos="578"/>
        </w:tabs>
        <w:spacing w:line="238" w:lineRule="exact"/>
        <w:ind w:left="578"/>
        <w:rPr>
          <w:sz w:val="20"/>
          <w:szCs w:val="20"/>
        </w:rPr>
      </w:pPr>
      <w:r>
        <w:rPr>
          <w:sz w:val="20"/>
          <w:szCs w:val="20"/>
        </w:rPr>
        <w:tab/>
      </w:r>
    </w:p>
    <w:p w:rsidR="000C18D4" w:rsidRDefault="000C18D4">
      <w:pPr>
        <w:pStyle w:val="p3"/>
        <w:tabs>
          <w:tab w:val="left" w:pos="578"/>
        </w:tabs>
        <w:spacing w:line="238" w:lineRule="exact"/>
        <w:ind w:left="578"/>
        <w:rPr>
          <w:sz w:val="20"/>
          <w:szCs w:val="20"/>
        </w:rPr>
      </w:pPr>
      <w:r>
        <w:rPr>
          <w:sz w:val="20"/>
          <w:szCs w:val="20"/>
        </w:rPr>
        <w:tab/>
        <w:t xml:space="preserve">In case of an appeal regarding a certification application, it shall be dealt with the procedure for handling appeal prepared by </w:t>
      </w:r>
      <w:proofErr w:type="spellStart"/>
      <w:r>
        <w:rPr>
          <w:sz w:val="20"/>
          <w:szCs w:val="20"/>
        </w:rPr>
        <w:t>UltraTech</w:t>
      </w:r>
      <w:proofErr w:type="spellEnd"/>
      <w:r>
        <w:rPr>
          <w:sz w:val="20"/>
          <w:szCs w:val="20"/>
        </w:rPr>
        <w:t xml:space="preserve"> Engineering Labs Inc.  </w:t>
      </w:r>
    </w:p>
    <w:p w:rsidR="00337A41" w:rsidRDefault="00337A41">
      <w:pPr>
        <w:tabs>
          <w:tab w:val="left" w:pos="578"/>
        </w:tabs>
        <w:spacing w:line="238" w:lineRule="exact"/>
        <w:jc w:val="both"/>
        <w:rPr>
          <w:sz w:val="20"/>
          <w:szCs w:val="20"/>
        </w:rPr>
      </w:pPr>
    </w:p>
    <w:p w:rsidR="00337A41" w:rsidRDefault="0008383D" w:rsidP="0008383D">
      <w:pPr>
        <w:tabs>
          <w:tab w:val="left" w:pos="578"/>
        </w:tabs>
        <w:spacing w:line="238" w:lineRule="exact"/>
        <w:ind w:left="540"/>
        <w:jc w:val="both"/>
        <w:rPr>
          <w:sz w:val="20"/>
          <w:szCs w:val="20"/>
        </w:rPr>
      </w:pPr>
      <w:r>
        <w:rPr>
          <w:sz w:val="20"/>
          <w:szCs w:val="20"/>
        </w:rPr>
        <w:t xml:space="preserve">This agreement is made effective as of the signed date of execution below, by and between </w:t>
      </w:r>
      <w:proofErr w:type="spellStart"/>
      <w:r>
        <w:rPr>
          <w:sz w:val="20"/>
          <w:szCs w:val="20"/>
        </w:rPr>
        <w:t>Ultratech</w:t>
      </w:r>
      <w:proofErr w:type="spellEnd"/>
      <w:r>
        <w:rPr>
          <w:sz w:val="20"/>
          <w:szCs w:val="20"/>
        </w:rPr>
        <w:t xml:space="preserve"> Engineering Labs Inc. and the “client”.</w:t>
      </w:r>
    </w:p>
    <w:p w:rsidR="0008383D" w:rsidRDefault="0008383D">
      <w:pPr>
        <w:tabs>
          <w:tab w:val="left" w:pos="578"/>
        </w:tabs>
        <w:spacing w:line="238" w:lineRule="exact"/>
        <w:jc w:val="both"/>
        <w:rPr>
          <w:sz w:val="20"/>
          <w:szCs w:val="20"/>
        </w:rPr>
      </w:pPr>
    </w:p>
    <w:p w:rsidR="00501E9B" w:rsidRDefault="00501E9B" w:rsidP="00501E9B">
      <w:pPr>
        <w:pStyle w:val="p4"/>
        <w:spacing w:line="240" w:lineRule="auto"/>
        <w:rPr>
          <w:b/>
          <w:bCs/>
          <w:sz w:val="22"/>
        </w:rPr>
      </w:pPr>
      <w:r>
        <w:rPr>
          <w:b/>
          <w:bCs/>
          <w:sz w:val="22"/>
        </w:rPr>
        <w:t>For the Client:</w:t>
      </w:r>
    </w:p>
    <w:p w:rsidR="00501E9B" w:rsidRPr="00FF458E" w:rsidRDefault="00501E9B" w:rsidP="00501E9B">
      <w:pPr>
        <w:pStyle w:val="p4"/>
        <w:spacing w:line="240" w:lineRule="auto"/>
        <w:rPr>
          <w:rFonts w:ascii="Arial" w:hAnsi="Arial" w:cs="Arial"/>
          <w:bCs/>
          <w:sz w:val="22"/>
          <w:szCs w:val="22"/>
        </w:rPr>
      </w:pPr>
    </w:p>
    <w:p w:rsidR="00501E9B" w:rsidRDefault="00501E9B" w:rsidP="00501E9B">
      <w:pPr>
        <w:tabs>
          <w:tab w:val="left" w:pos="720"/>
        </w:tabs>
        <w:jc w:val="both"/>
        <w:rPr>
          <w:b/>
          <w:bCs/>
          <w:sz w:val="22"/>
        </w:rPr>
      </w:pPr>
      <w:r>
        <w:rPr>
          <w:b/>
          <w:bCs/>
          <w:sz w:val="22"/>
        </w:rPr>
        <w:tab/>
        <w:t>------------------------------------------------------------------------</w:t>
      </w:r>
    </w:p>
    <w:p w:rsidR="00501E9B" w:rsidRDefault="00501E9B" w:rsidP="00501E9B">
      <w:pPr>
        <w:pStyle w:val="p4"/>
        <w:spacing w:line="240" w:lineRule="auto"/>
        <w:rPr>
          <w:b/>
          <w:bCs/>
          <w:sz w:val="22"/>
        </w:rPr>
      </w:pPr>
      <w:r>
        <w:rPr>
          <w:b/>
          <w:bCs/>
          <w:sz w:val="22"/>
        </w:rPr>
        <w:t>Company Name</w:t>
      </w:r>
    </w:p>
    <w:p w:rsidR="00501E9B" w:rsidRDefault="00501E9B" w:rsidP="00501E9B">
      <w:pPr>
        <w:pStyle w:val="p4"/>
        <w:spacing w:line="240" w:lineRule="auto"/>
        <w:rPr>
          <w:b/>
          <w:bCs/>
          <w:sz w:val="22"/>
        </w:rPr>
      </w:pPr>
      <w:r>
        <w:tab/>
        <w:t xml:space="preserve">     </w:t>
      </w:r>
    </w:p>
    <w:p w:rsidR="00501E9B" w:rsidRDefault="00501E9B" w:rsidP="00501E9B">
      <w:pPr>
        <w:tabs>
          <w:tab w:val="left" w:pos="720"/>
        </w:tabs>
        <w:jc w:val="both"/>
        <w:rPr>
          <w:b/>
          <w:bCs/>
          <w:sz w:val="22"/>
          <w:szCs w:val="20"/>
        </w:rPr>
      </w:pPr>
      <w:r>
        <w:rPr>
          <w:b/>
          <w:bCs/>
          <w:sz w:val="22"/>
          <w:szCs w:val="20"/>
        </w:rPr>
        <w:t xml:space="preserve"> </w:t>
      </w:r>
      <w:r>
        <w:rPr>
          <w:b/>
          <w:bCs/>
          <w:sz w:val="22"/>
          <w:szCs w:val="20"/>
        </w:rPr>
        <w:tab/>
        <w:t>-------------------------------------------------------------------</w:t>
      </w:r>
      <w:r>
        <w:rPr>
          <w:b/>
          <w:bCs/>
          <w:sz w:val="22"/>
          <w:szCs w:val="20"/>
        </w:rPr>
        <w:tab/>
        <w:t xml:space="preserve"> -------------------------</w:t>
      </w:r>
    </w:p>
    <w:p w:rsidR="00501E9B" w:rsidRDefault="00501E9B" w:rsidP="00501E9B">
      <w:pPr>
        <w:pStyle w:val="t6"/>
        <w:tabs>
          <w:tab w:val="left" w:pos="714"/>
          <w:tab w:val="left" w:pos="4280"/>
        </w:tabs>
        <w:spacing w:line="240" w:lineRule="auto"/>
        <w:rPr>
          <w:b/>
          <w:bCs/>
          <w:sz w:val="22"/>
        </w:rPr>
      </w:pPr>
      <w:r>
        <w:rPr>
          <w:b/>
          <w:bCs/>
          <w:sz w:val="22"/>
        </w:rPr>
        <w:tab/>
        <w:t>Typed Name</w:t>
      </w:r>
      <w:r>
        <w:rPr>
          <w:b/>
          <w:bCs/>
          <w:sz w:val="22"/>
        </w:rPr>
        <w:tab/>
        <w:t>Title</w:t>
      </w:r>
      <w:r>
        <w:rPr>
          <w:b/>
          <w:bCs/>
          <w:sz w:val="22"/>
        </w:rPr>
        <w:tab/>
      </w:r>
      <w:r>
        <w:rPr>
          <w:b/>
          <w:bCs/>
          <w:sz w:val="22"/>
        </w:rPr>
        <w:tab/>
      </w:r>
      <w:r>
        <w:rPr>
          <w:b/>
          <w:bCs/>
          <w:sz w:val="22"/>
        </w:rPr>
        <w:tab/>
        <w:t>Date</w:t>
      </w:r>
    </w:p>
    <w:p w:rsidR="00501E9B" w:rsidRDefault="00501E9B" w:rsidP="00501E9B">
      <w:pPr>
        <w:pStyle w:val="p7"/>
        <w:tabs>
          <w:tab w:val="left" w:pos="720"/>
        </w:tabs>
        <w:spacing w:line="240" w:lineRule="auto"/>
        <w:rPr>
          <w:b/>
          <w:bCs/>
          <w:sz w:val="22"/>
        </w:rPr>
      </w:pPr>
    </w:p>
    <w:p w:rsidR="00501E9B" w:rsidRPr="00501E9B" w:rsidRDefault="00501E9B" w:rsidP="00501E9B">
      <w:pPr>
        <w:pStyle w:val="p7"/>
        <w:tabs>
          <w:tab w:val="left" w:pos="720"/>
        </w:tabs>
        <w:spacing w:line="240" w:lineRule="auto"/>
        <w:rPr>
          <w:b/>
          <w:bCs/>
          <w:sz w:val="22"/>
          <w:szCs w:val="22"/>
        </w:rPr>
      </w:pPr>
    </w:p>
    <w:p w:rsidR="00501E9B" w:rsidRDefault="00501E9B" w:rsidP="00501E9B">
      <w:pPr>
        <w:pStyle w:val="p7"/>
        <w:tabs>
          <w:tab w:val="left" w:pos="720"/>
        </w:tabs>
        <w:spacing w:line="240" w:lineRule="auto"/>
        <w:rPr>
          <w:b/>
          <w:bCs/>
          <w:sz w:val="22"/>
        </w:rPr>
      </w:pPr>
      <w:r>
        <w:rPr>
          <w:b/>
          <w:bCs/>
          <w:sz w:val="22"/>
        </w:rPr>
        <w:t>----------------------------------------------</w:t>
      </w:r>
    </w:p>
    <w:p w:rsidR="00501E9B" w:rsidRDefault="00501E9B" w:rsidP="00501E9B">
      <w:pPr>
        <w:pStyle w:val="p7"/>
        <w:tabs>
          <w:tab w:val="left" w:pos="720"/>
        </w:tabs>
        <w:spacing w:line="240" w:lineRule="auto"/>
        <w:rPr>
          <w:b/>
          <w:bCs/>
          <w:sz w:val="22"/>
        </w:rPr>
      </w:pPr>
      <w:r>
        <w:rPr>
          <w:b/>
          <w:bCs/>
          <w:sz w:val="22"/>
        </w:rPr>
        <w:t>Signature</w:t>
      </w:r>
    </w:p>
    <w:p w:rsidR="00501E9B" w:rsidRDefault="00501E9B" w:rsidP="00501E9B">
      <w:pPr>
        <w:tabs>
          <w:tab w:val="left" w:pos="720"/>
        </w:tabs>
      </w:pPr>
    </w:p>
    <w:p w:rsidR="00501E9B" w:rsidRPr="00501E9B" w:rsidRDefault="00501E9B" w:rsidP="00501E9B">
      <w:pPr>
        <w:pStyle w:val="p4"/>
        <w:spacing w:line="240" w:lineRule="auto"/>
        <w:rPr>
          <w:b/>
          <w:bCs/>
          <w:sz w:val="16"/>
          <w:szCs w:val="16"/>
        </w:rPr>
      </w:pPr>
    </w:p>
    <w:p w:rsidR="00501E9B" w:rsidRDefault="00501E9B" w:rsidP="00501E9B">
      <w:pPr>
        <w:pStyle w:val="p4"/>
        <w:spacing w:line="240" w:lineRule="auto"/>
        <w:rPr>
          <w:b/>
          <w:bCs/>
          <w:sz w:val="22"/>
        </w:rPr>
      </w:pPr>
      <w:r>
        <w:rPr>
          <w:b/>
          <w:bCs/>
          <w:sz w:val="22"/>
        </w:rPr>
        <w:t xml:space="preserve">For </w:t>
      </w:r>
      <w:proofErr w:type="spellStart"/>
      <w:r>
        <w:rPr>
          <w:b/>
          <w:bCs/>
          <w:sz w:val="22"/>
        </w:rPr>
        <w:t>UltraTech</w:t>
      </w:r>
      <w:proofErr w:type="spellEnd"/>
      <w:r>
        <w:rPr>
          <w:b/>
          <w:bCs/>
          <w:sz w:val="22"/>
        </w:rPr>
        <w:t xml:space="preserve"> Engineering Labs Inc.:</w:t>
      </w:r>
    </w:p>
    <w:p w:rsidR="00501E9B" w:rsidRDefault="00501E9B" w:rsidP="00501E9B">
      <w:pPr>
        <w:pStyle w:val="p4"/>
        <w:spacing w:line="240" w:lineRule="auto"/>
        <w:rPr>
          <w:b/>
          <w:bCs/>
          <w:sz w:val="22"/>
        </w:rPr>
      </w:pPr>
      <w:r>
        <w:rPr>
          <w:b/>
          <w:bCs/>
          <w:sz w:val="22"/>
        </w:rPr>
        <w:tab/>
      </w:r>
      <w:r>
        <w:tab/>
        <w:t xml:space="preserve">     </w:t>
      </w:r>
    </w:p>
    <w:p w:rsidR="00501E9B" w:rsidRDefault="00501E9B" w:rsidP="00501E9B">
      <w:pPr>
        <w:tabs>
          <w:tab w:val="left" w:pos="720"/>
        </w:tabs>
        <w:jc w:val="both"/>
        <w:rPr>
          <w:b/>
          <w:bCs/>
          <w:sz w:val="22"/>
          <w:szCs w:val="20"/>
        </w:rPr>
      </w:pPr>
      <w:r>
        <w:rPr>
          <w:b/>
          <w:bCs/>
          <w:sz w:val="22"/>
          <w:szCs w:val="20"/>
        </w:rPr>
        <w:t xml:space="preserve"> </w:t>
      </w:r>
      <w:r>
        <w:rPr>
          <w:b/>
          <w:bCs/>
          <w:sz w:val="22"/>
          <w:szCs w:val="20"/>
        </w:rPr>
        <w:tab/>
        <w:t>-------------------------------------------------------------------</w:t>
      </w:r>
      <w:r>
        <w:rPr>
          <w:b/>
          <w:bCs/>
          <w:sz w:val="22"/>
          <w:szCs w:val="20"/>
        </w:rPr>
        <w:tab/>
        <w:t xml:space="preserve"> -------------------------</w:t>
      </w:r>
    </w:p>
    <w:p w:rsidR="00501E9B" w:rsidRDefault="00501E9B" w:rsidP="00501E9B">
      <w:pPr>
        <w:pStyle w:val="t6"/>
        <w:tabs>
          <w:tab w:val="left" w:pos="714"/>
          <w:tab w:val="left" w:pos="4280"/>
        </w:tabs>
        <w:spacing w:line="240" w:lineRule="auto"/>
        <w:rPr>
          <w:b/>
          <w:bCs/>
          <w:sz w:val="22"/>
        </w:rPr>
      </w:pPr>
      <w:r>
        <w:rPr>
          <w:b/>
          <w:bCs/>
          <w:sz w:val="22"/>
        </w:rPr>
        <w:tab/>
        <w:t>Typed Name</w:t>
      </w:r>
      <w:r>
        <w:rPr>
          <w:b/>
          <w:bCs/>
          <w:sz w:val="22"/>
        </w:rPr>
        <w:tab/>
        <w:t>Title</w:t>
      </w:r>
      <w:r>
        <w:rPr>
          <w:b/>
          <w:bCs/>
          <w:sz w:val="22"/>
        </w:rPr>
        <w:tab/>
      </w:r>
      <w:r>
        <w:rPr>
          <w:b/>
          <w:bCs/>
          <w:sz w:val="22"/>
        </w:rPr>
        <w:tab/>
      </w:r>
      <w:r>
        <w:rPr>
          <w:b/>
          <w:bCs/>
          <w:sz w:val="22"/>
        </w:rPr>
        <w:tab/>
        <w:t>Date</w:t>
      </w:r>
    </w:p>
    <w:p w:rsidR="00501E9B" w:rsidRDefault="00501E9B" w:rsidP="00501E9B">
      <w:pPr>
        <w:pStyle w:val="p7"/>
        <w:tabs>
          <w:tab w:val="left" w:pos="720"/>
        </w:tabs>
        <w:spacing w:line="240" w:lineRule="auto"/>
        <w:rPr>
          <w:b/>
          <w:bCs/>
          <w:sz w:val="22"/>
        </w:rPr>
      </w:pPr>
    </w:p>
    <w:p w:rsidR="00501E9B" w:rsidRDefault="00501E9B" w:rsidP="00501E9B">
      <w:pPr>
        <w:pStyle w:val="p7"/>
        <w:tabs>
          <w:tab w:val="left" w:pos="720"/>
        </w:tabs>
        <w:spacing w:line="240" w:lineRule="auto"/>
        <w:rPr>
          <w:b/>
          <w:bCs/>
          <w:sz w:val="22"/>
        </w:rPr>
      </w:pPr>
    </w:p>
    <w:p w:rsidR="00501E9B" w:rsidRDefault="00501E9B" w:rsidP="00501E9B">
      <w:pPr>
        <w:pStyle w:val="p7"/>
        <w:tabs>
          <w:tab w:val="left" w:pos="720"/>
        </w:tabs>
        <w:spacing w:line="240" w:lineRule="auto"/>
        <w:rPr>
          <w:b/>
          <w:bCs/>
          <w:sz w:val="22"/>
        </w:rPr>
      </w:pPr>
      <w:r>
        <w:rPr>
          <w:b/>
          <w:bCs/>
          <w:sz w:val="22"/>
        </w:rPr>
        <w:t>-----------------------------------------------</w:t>
      </w:r>
    </w:p>
    <w:p w:rsidR="00501E9B" w:rsidRDefault="00501E9B" w:rsidP="00501E9B">
      <w:pPr>
        <w:pStyle w:val="p7"/>
        <w:tabs>
          <w:tab w:val="left" w:pos="720"/>
        </w:tabs>
        <w:spacing w:line="240" w:lineRule="auto"/>
        <w:rPr>
          <w:b/>
          <w:bCs/>
          <w:sz w:val="22"/>
        </w:rPr>
      </w:pPr>
      <w:r>
        <w:rPr>
          <w:b/>
          <w:bCs/>
          <w:sz w:val="22"/>
        </w:rPr>
        <w:t>Signature</w:t>
      </w:r>
    </w:p>
    <w:p w:rsidR="00337A41" w:rsidRDefault="00337A41">
      <w:pPr>
        <w:tabs>
          <w:tab w:val="left" w:pos="720"/>
        </w:tabs>
      </w:pPr>
    </w:p>
    <w:p w:rsidR="00337A41" w:rsidRDefault="00337A41">
      <w:pPr>
        <w:pStyle w:val="BodyTextIndent2"/>
      </w:pPr>
    </w:p>
    <w:sectPr w:rsidR="00337A41" w:rsidSect="00D91641">
      <w:headerReference w:type="even" r:id="rId7"/>
      <w:headerReference w:type="default" r:id="rId8"/>
      <w:footerReference w:type="default" r:id="rId9"/>
      <w:headerReference w:type="first" r:id="rId10"/>
      <w:type w:val="continuous"/>
      <w:pgSz w:w="12240" w:h="15840"/>
      <w:pgMar w:top="1440" w:right="1440" w:bottom="1440" w:left="1440" w:header="864"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C7" w:rsidRDefault="004D73C7">
      <w:r>
        <w:separator/>
      </w:r>
    </w:p>
  </w:endnote>
  <w:endnote w:type="continuationSeparator" w:id="0">
    <w:p w:rsidR="004D73C7" w:rsidRDefault="004D7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DB" w:rsidRPr="00C25C6F" w:rsidRDefault="00C25C6F" w:rsidP="00C25C6F">
    <w:pPr>
      <w:pStyle w:val="Footer"/>
      <w:tabs>
        <w:tab w:val="clear" w:pos="8640"/>
        <w:tab w:val="right" w:pos="9360"/>
      </w:tabs>
      <w:rPr>
        <w:sz w:val="18"/>
        <w:szCs w:val="18"/>
      </w:rPr>
    </w:pPr>
    <w:r w:rsidRPr="00C25C6F">
      <w:rPr>
        <w:sz w:val="18"/>
        <w:szCs w:val="18"/>
      </w:rPr>
      <w:t xml:space="preserve">Contact QA </w:t>
    </w:r>
    <w:r>
      <w:rPr>
        <w:sz w:val="18"/>
        <w:szCs w:val="18"/>
      </w:rPr>
      <w:t xml:space="preserve">to check </w:t>
    </w:r>
    <w:r w:rsidRPr="00C25C6F">
      <w:rPr>
        <w:sz w:val="18"/>
        <w:szCs w:val="18"/>
      </w:rPr>
      <w:t>current master version of this document prior to use.</w:t>
    </w:r>
    <w:r w:rsidRPr="00C25C6F">
      <w:rPr>
        <w:sz w:val="18"/>
        <w:szCs w:val="18"/>
      </w:rPr>
      <w:tab/>
      <w:t xml:space="preserve">       CB-012, Rev.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C7" w:rsidRDefault="004D73C7">
      <w:r>
        <w:separator/>
      </w:r>
    </w:p>
  </w:footnote>
  <w:footnote w:type="continuationSeparator" w:id="0">
    <w:p w:rsidR="004D73C7" w:rsidRDefault="004D7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D4" w:rsidRDefault="000C1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D4" w:rsidRPr="00C25C6F" w:rsidRDefault="000C18D4" w:rsidP="00302481">
    <w:pPr>
      <w:pStyle w:val="Header"/>
      <w:framePr w:wrap="around" w:vAnchor="text" w:hAnchor="margin" w:xAlign="right" w:y="1"/>
      <w:rPr>
        <w:rStyle w:val="PageNumber"/>
        <w:sz w:val="18"/>
        <w:szCs w:val="18"/>
      </w:rPr>
    </w:pPr>
    <w:r w:rsidRPr="00C25C6F">
      <w:rPr>
        <w:rStyle w:val="PageNumber"/>
        <w:sz w:val="18"/>
        <w:szCs w:val="18"/>
      </w:rPr>
      <w:t xml:space="preserve">Page </w:t>
    </w:r>
    <w:r w:rsidR="00AD1879" w:rsidRPr="00C25C6F">
      <w:rPr>
        <w:rStyle w:val="PageNumber"/>
        <w:sz w:val="18"/>
        <w:szCs w:val="18"/>
      </w:rPr>
      <w:fldChar w:fldCharType="begin"/>
    </w:r>
    <w:r w:rsidRPr="00C25C6F">
      <w:rPr>
        <w:rStyle w:val="PageNumber"/>
        <w:sz w:val="18"/>
        <w:szCs w:val="18"/>
      </w:rPr>
      <w:instrText xml:space="preserve">PAGE  </w:instrText>
    </w:r>
    <w:r w:rsidR="00AD1879" w:rsidRPr="00C25C6F">
      <w:rPr>
        <w:rStyle w:val="PageNumber"/>
        <w:sz w:val="18"/>
        <w:szCs w:val="18"/>
      </w:rPr>
      <w:fldChar w:fldCharType="separate"/>
    </w:r>
    <w:r w:rsidR="00557828">
      <w:rPr>
        <w:rStyle w:val="PageNumber"/>
        <w:noProof/>
        <w:sz w:val="18"/>
        <w:szCs w:val="18"/>
      </w:rPr>
      <w:t>1</w:t>
    </w:r>
    <w:r w:rsidR="00AD1879" w:rsidRPr="00C25C6F">
      <w:rPr>
        <w:rStyle w:val="PageNumber"/>
        <w:sz w:val="18"/>
        <w:szCs w:val="18"/>
      </w:rPr>
      <w:fldChar w:fldCharType="end"/>
    </w:r>
    <w:r w:rsidRPr="00C25C6F">
      <w:rPr>
        <w:rStyle w:val="PageNumber"/>
        <w:sz w:val="18"/>
        <w:szCs w:val="18"/>
      </w:rPr>
      <w:t xml:space="preserve"> of 3 </w:t>
    </w:r>
  </w:p>
  <w:p w:rsidR="000C18D4" w:rsidRPr="00F53EDB" w:rsidRDefault="000C18D4" w:rsidP="00D91641">
    <w:pPr>
      <w:pStyle w:val="Header"/>
      <w:tabs>
        <w:tab w:val="clear" w:pos="8640"/>
        <w:tab w:val="right" w:pos="9270"/>
      </w:tabs>
      <w:ind w:right="90"/>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D4" w:rsidRDefault="000C1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7B69"/>
    <w:multiLevelType w:val="multilevel"/>
    <w:tmpl w:val="6D9EAC22"/>
    <w:lvl w:ilvl="0">
      <w:start w:val="1"/>
      <w:numFmt w:val="decimal"/>
      <w:lvlText w:val="%1"/>
      <w:lvlJc w:val="left"/>
      <w:pPr>
        <w:tabs>
          <w:tab w:val="num" w:pos="690"/>
        </w:tabs>
        <w:ind w:left="690" w:hanging="690"/>
      </w:pPr>
      <w:rPr>
        <w:rFonts w:hint="default"/>
      </w:rPr>
    </w:lvl>
    <w:lvl w:ilvl="1">
      <w:start w:val="12"/>
      <w:numFmt w:val="decimal"/>
      <w:lvlText w:val="%1.%2"/>
      <w:lvlJc w:val="left"/>
      <w:pPr>
        <w:tabs>
          <w:tab w:val="num" w:pos="1064"/>
        </w:tabs>
        <w:ind w:left="1064" w:hanging="690"/>
      </w:pPr>
      <w:rPr>
        <w:rFonts w:hint="default"/>
      </w:rPr>
    </w:lvl>
    <w:lvl w:ilvl="2">
      <w:start w:val="4"/>
      <w:numFmt w:val="decimal"/>
      <w:lvlText w:val="%1.%2.%3"/>
      <w:lvlJc w:val="left"/>
      <w:pPr>
        <w:tabs>
          <w:tab w:val="num" w:pos="1438"/>
        </w:tabs>
        <w:ind w:left="1438" w:hanging="69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1">
    <w:nsid w:val="5168550B"/>
    <w:multiLevelType w:val="multilevel"/>
    <w:tmpl w:val="82B4BEC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34"/>
        </w:tabs>
        <w:ind w:left="734" w:hanging="360"/>
      </w:pPr>
      <w:rPr>
        <w:rFonts w:hint="default"/>
      </w:rPr>
    </w:lvl>
    <w:lvl w:ilvl="2">
      <w:start w:val="6"/>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abstractNum w:abstractNumId="2">
    <w:nsid w:val="6D070712"/>
    <w:multiLevelType w:val="multilevel"/>
    <w:tmpl w:val="C42C6DC4"/>
    <w:lvl w:ilvl="0">
      <w:start w:val="1"/>
      <w:numFmt w:val="decimal"/>
      <w:lvlText w:val="%1"/>
      <w:lvlJc w:val="left"/>
      <w:pPr>
        <w:tabs>
          <w:tab w:val="num" w:pos="690"/>
        </w:tabs>
        <w:ind w:left="690" w:hanging="690"/>
      </w:pPr>
      <w:rPr>
        <w:rFonts w:hint="default"/>
      </w:rPr>
    </w:lvl>
    <w:lvl w:ilvl="1">
      <w:start w:val="10"/>
      <w:numFmt w:val="decimal"/>
      <w:lvlText w:val="%1.%2"/>
      <w:lvlJc w:val="left"/>
      <w:pPr>
        <w:tabs>
          <w:tab w:val="num" w:pos="1064"/>
        </w:tabs>
        <w:ind w:left="1064" w:hanging="690"/>
      </w:pPr>
      <w:rPr>
        <w:rFonts w:hint="default"/>
      </w:rPr>
    </w:lvl>
    <w:lvl w:ilvl="2">
      <w:start w:val="3"/>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432"/>
        </w:tabs>
        <w:ind w:left="4432"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o:colormenu v:ext="edit" fillcolor="none [3214]"/>
    </o:shapedefaults>
  </w:hdrShapeDefaults>
  <w:footnotePr>
    <w:footnote w:id="-1"/>
    <w:footnote w:id="0"/>
  </w:footnotePr>
  <w:endnotePr>
    <w:endnote w:id="-1"/>
    <w:endnote w:id="0"/>
  </w:endnotePr>
  <w:compat/>
  <w:rsids>
    <w:rsidRoot w:val="005366E5"/>
    <w:rsid w:val="00051B6D"/>
    <w:rsid w:val="000735E5"/>
    <w:rsid w:val="0008383D"/>
    <w:rsid w:val="000C18D4"/>
    <w:rsid w:val="00133C65"/>
    <w:rsid w:val="001A67DE"/>
    <w:rsid w:val="00273DEF"/>
    <w:rsid w:val="002A40C4"/>
    <w:rsid w:val="002E6716"/>
    <w:rsid w:val="00302481"/>
    <w:rsid w:val="00337A41"/>
    <w:rsid w:val="00343AFF"/>
    <w:rsid w:val="003F04A5"/>
    <w:rsid w:val="004D73C7"/>
    <w:rsid w:val="00501E9B"/>
    <w:rsid w:val="00527BBB"/>
    <w:rsid w:val="005366E5"/>
    <w:rsid w:val="00557828"/>
    <w:rsid w:val="005B3DC5"/>
    <w:rsid w:val="005B6A3C"/>
    <w:rsid w:val="005D1523"/>
    <w:rsid w:val="005E3827"/>
    <w:rsid w:val="00626400"/>
    <w:rsid w:val="006947BE"/>
    <w:rsid w:val="00714911"/>
    <w:rsid w:val="0077620C"/>
    <w:rsid w:val="008145DD"/>
    <w:rsid w:val="00817491"/>
    <w:rsid w:val="00826EDD"/>
    <w:rsid w:val="0085479C"/>
    <w:rsid w:val="009001A5"/>
    <w:rsid w:val="00923576"/>
    <w:rsid w:val="009A67F0"/>
    <w:rsid w:val="009B11D2"/>
    <w:rsid w:val="009C197F"/>
    <w:rsid w:val="00A31CF3"/>
    <w:rsid w:val="00A91592"/>
    <w:rsid w:val="00AD1879"/>
    <w:rsid w:val="00AD614C"/>
    <w:rsid w:val="00B543AB"/>
    <w:rsid w:val="00B94E46"/>
    <w:rsid w:val="00C25C6F"/>
    <w:rsid w:val="00C44148"/>
    <w:rsid w:val="00D2525A"/>
    <w:rsid w:val="00D91641"/>
    <w:rsid w:val="00DA5A8D"/>
    <w:rsid w:val="00E3352D"/>
    <w:rsid w:val="00E662DF"/>
    <w:rsid w:val="00E86862"/>
    <w:rsid w:val="00EF5254"/>
    <w:rsid w:val="00F12159"/>
    <w:rsid w:val="00F53EDB"/>
    <w:rsid w:val="00FB2CC0"/>
    <w:rsid w:val="00FB57B7"/>
    <w:rsid w:val="00FB5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879"/>
    <w:rPr>
      <w:sz w:val="24"/>
      <w:szCs w:val="24"/>
    </w:rPr>
  </w:style>
  <w:style w:type="paragraph" w:styleId="Heading1">
    <w:name w:val="heading 1"/>
    <w:basedOn w:val="Normal"/>
    <w:next w:val="Normal"/>
    <w:qFormat/>
    <w:rsid w:val="00AD1879"/>
    <w:pPr>
      <w:keepNext/>
      <w:widowControl w:val="0"/>
      <w:tabs>
        <w:tab w:val="left" w:pos="204"/>
      </w:tabs>
      <w:autoSpaceDE w:val="0"/>
      <w:autoSpaceDN w:val="0"/>
      <w:adjustRightInd w:val="0"/>
      <w:spacing w:line="238" w:lineRule="exact"/>
      <w:jc w:val="both"/>
      <w:outlineLvl w:val="0"/>
    </w:pPr>
    <w:rPr>
      <w:b/>
      <w:bCs/>
      <w:sz w:val="20"/>
      <w:szCs w:val="20"/>
    </w:rPr>
  </w:style>
  <w:style w:type="paragraph" w:styleId="Heading2">
    <w:name w:val="heading 2"/>
    <w:basedOn w:val="Normal"/>
    <w:next w:val="Normal"/>
    <w:qFormat/>
    <w:rsid w:val="00AD1879"/>
    <w:pPr>
      <w:keepNext/>
      <w:widowControl w:val="0"/>
      <w:tabs>
        <w:tab w:val="left" w:pos="204"/>
      </w:tabs>
      <w:autoSpaceDE w:val="0"/>
      <w:autoSpaceDN w:val="0"/>
      <w:adjustRightInd w:val="0"/>
      <w:spacing w:line="238" w:lineRule="exact"/>
      <w:jc w:val="both"/>
      <w:outlineLvl w:val="1"/>
    </w:pPr>
    <w:rPr>
      <w:b/>
      <w:bCs/>
      <w:sz w:val="22"/>
      <w:szCs w:val="20"/>
    </w:rPr>
  </w:style>
  <w:style w:type="paragraph" w:styleId="Heading3">
    <w:name w:val="heading 3"/>
    <w:basedOn w:val="Normal"/>
    <w:next w:val="Normal"/>
    <w:qFormat/>
    <w:rsid w:val="00AD1879"/>
    <w:pPr>
      <w:keepNext/>
      <w:widowControl w:val="0"/>
      <w:tabs>
        <w:tab w:val="left" w:pos="430"/>
      </w:tabs>
      <w:autoSpaceDE w:val="0"/>
      <w:autoSpaceDN w:val="0"/>
      <w:adjustRightInd w:val="0"/>
      <w:outlineLvl w:val="2"/>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1879"/>
    <w:pPr>
      <w:widowControl w:val="0"/>
      <w:tabs>
        <w:tab w:val="left" w:pos="748"/>
        <w:tab w:val="left" w:pos="1440"/>
      </w:tabs>
      <w:autoSpaceDE w:val="0"/>
      <w:autoSpaceDN w:val="0"/>
      <w:adjustRightInd w:val="0"/>
      <w:spacing w:line="232" w:lineRule="exact"/>
      <w:ind w:left="1440" w:hanging="692"/>
      <w:jc w:val="both"/>
    </w:pPr>
    <w:rPr>
      <w:sz w:val="20"/>
      <w:szCs w:val="20"/>
    </w:rPr>
  </w:style>
  <w:style w:type="paragraph" w:styleId="BodyTextIndent2">
    <w:name w:val="Body Text Indent 2"/>
    <w:basedOn w:val="Normal"/>
    <w:rsid w:val="00AD1879"/>
    <w:pPr>
      <w:widowControl w:val="0"/>
      <w:tabs>
        <w:tab w:val="left" w:pos="572"/>
      </w:tabs>
      <w:autoSpaceDE w:val="0"/>
      <w:autoSpaceDN w:val="0"/>
      <w:adjustRightInd w:val="0"/>
      <w:spacing w:line="232" w:lineRule="exact"/>
      <w:ind w:left="572" w:hanging="572"/>
      <w:jc w:val="both"/>
    </w:pPr>
    <w:rPr>
      <w:sz w:val="20"/>
      <w:szCs w:val="20"/>
    </w:rPr>
  </w:style>
  <w:style w:type="paragraph" w:customStyle="1" w:styleId="p1">
    <w:name w:val="p1"/>
    <w:basedOn w:val="Normal"/>
    <w:rsid w:val="00AD1879"/>
    <w:pPr>
      <w:widowControl w:val="0"/>
      <w:tabs>
        <w:tab w:val="left" w:pos="578"/>
      </w:tabs>
      <w:autoSpaceDE w:val="0"/>
      <w:autoSpaceDN w:val="0"/>
      <w:adjustRightInd w:val="0"/>
      <w:spacing w:line="238" w:lineRule="atLeast"/>
      <w:ind w:left="862"/>
      <w:jc w:val="both"/>
    </w:pPr>
  </w:style>
  <w:style w:type="paragraph" w:customStyle="1" w:styleId="p3">
    <w:name w:val="p3"/>
    <w:basedOn w:val="Normal"/>
    <w:rsid w:val="00AD1879"/>
    <w:pPr>
      <w:widowControl w:val="0"/>
      <w:autoSpaceDE w:val="0"/>
      <w:autoSpaceDN w:val="0"/>
      <w:adjustRightInd w:val="0"/>
      <w:spacing w:line="238" w:lineRule="atLeast"/>
      <w:ind w:left="862" w:hanging="578"/>
      <w:jc w:val="both"/>
    </w:pPr>
  </w:style>
  <w:style w:type="paragraph" w:customStyle="1" w:styleId="p4">
    <w:name w:val="p4"/>
    <w:basedOn w:val="Normal"/>
    <w:rsid w:val="00AD1879"/>
    <w:pPr>
      <w:widowControl w:val="0"/>
      <w:tabs>
        <w:tab w:val="left" w:pos="720"/>
      </w:tabs>
      <w:autoSpaceDE w:val="0"/>
      <w:autoSpaceDN w:val="0"/>
      <w:adjustRightInd w:val="0"/>
      <w:spacing w:line="240" w:lineRule="atLeast"/>
      <w:ind w:left="720"/>
      <w:jc w:val="both"/>
    </w:pPr>
  </w:style>
  <w:style w:type="paragraph" w:customStyle="1" w:styleId="t5">
    <w:name w:val="t5"/>
    <w:basedOn w:val="Normal"/>
    <w:rsid w:val="00AD1879"/>
    <w:pPr>
      <w:widowControl w:val="0"/>
      <w:autoSpaceDE w:val="0"/>
      <w:autoSpaceDN w:val="0"/>
      <w:adjustRightInd w:val="0"/>
      <w:spacing w:line="240" w:lineRule="atLeast"/>
    </w:pPr>
  </w:style>
  <w:style w:type="paragraph" w:customStyle="1" w:styleId="t6">
    <w:name w:val="t6"/>
    <w:basedOn w:val="Normal"/>
    <w:rsid w:val="00AD1879"/>
    <w:pPr>
      <w:widowControl w:val="0"/>
      <w:autoSpaceDE w:val="0"/>
      <w:autoSpaceDN w:val="0"/>
      <w:adjustRightInd w:val="0"/>
      <w:spacing w:line="240" w:lineRule="atLeast"/>
    </w:pPr>
  </w:style>
  <w:style w:type="paragraph" w:customStyle="1" w:styleId="p7">
    <w:name w:val="p7"/>
    <w:basedOn w:val="Normal"/>
    <w:rsid w:val="00AD1879"/>
    <w:pPr>
      <w:widowControl w:val="0"/>
      <w:autoSpaceDE w:val="0"/>
      <w:autoSpaceDN w:val="0"/>
      <w:adjustRightInd w:val="0"/>
      <w:spacing w:line="240" w:lineRule="atLeast"/>
      <w:ind w:left="720"/>
    </w:pPr>
  </w:style>
  <w:style w:type="paragraph" w:styleId="Header">
    <w:name w:val="header"/>
    <w:basedOn w:val="Normal"/>
    <w:rsid w:val="00302481"/>
    <w:pPr>
      <w:tabs>
        <w:tab w:val="center" w:pos="4320"/>
        <w:tab w:val="right" w:pos="8640"/>
      </w:tabs>
    </w:pPr>
  </w:style>
  <w:style w:type="paragraph" w:styleId="Footer">
    <w:name w:val="footer"/>
    <w:basedOn w:val="Normal"/>
    <w:rsid w:val="00302481"/>
    <w:pPr>
      <w:tabs>
        <w:tab w:val="center" w:pos="4320"/>
        <w:tab w:val="right" w:pos="8640"/>
      </w:tabs>
    </w:pPr>
  </w:style>
  <w:style w:type="character" w:styleId="PageNumber">
    <w:name w:val="page number"/>
    <w:basedOn w:val="DefaultParagraphFont"/>
    <w:rsid w:val="003024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1350</Words>
  <Characters>8141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UT</Company>
  <LinksUpToDate>false</LinksUpToDate>
  <CharactersWithSpaces>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ps</dc:creator>
  <cp:lastModifiedBy>Tri</cp:lastModifiedBy>
  <cp:revision>4</cp:revision>
  <cp:lastPrinted>2015-05-21T18:45:00Z</cp:lastPrinted>
  <dcterms:created xsi:type="dcterms:W3CDTF">2015-05-21T18:48:00Z</dcterms:created>
  <dcterms:modified xsi:type="dcterms:W3CDTF">2017-01-25T15:31:00Z</dcterms:modified>
</cp:coreProperties>
</file>